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F2418" w14:textId="77777777" w:rsidR="00F2271B" w:rsidRDefault="00F2271B" w:rsidP="00E0513B">
      <w:pPr>
        <w:spacing w:after="0"/>
        <w:jc w:val="center"/>
        <w:rPr>
          <w:sz w:val="40"/>
          <w:szCs w:val="40"/>
        </w:rPr>
      </w:pPr>
    </w:p>
    <w:p w14:paraId="620720F8" w14:textId="77777777" w:rsidR="00B83BD8" w:rsidRDefault="00B83BD8" w:rsidP="00E0513B">
      <w:pPr>
        <w:spacing w:after="0"/>
        <w:jc w:val="center"/>
        <w:rPr>
          <w:sz w:val="40"/>
          <w:szCs w:val="40"/>
        </w:rPr>
      </w:pPr>
    </w:p>
    <w:p w14:paraId="2C078E63" w14:textId="2B406FA0" w:rsidR="00AD2F6A" w:rsidRPr="00B83BD8" w:rsidRDefault="005B7843" w:rsidP="00E0513B">
      <w:pPr>
        <w:spacing w:after="0"/>
        <w:jc w:val="center"/>
        <w:rPr>
          <w:sz w:val="40"/>
          <w:szCs w:val="40"/>
        </w:rPr>
      </w:pPr>
      <w:r w:rsidRPr="00B83BD8">
        <w:rPr>
          <w:sz w:val="40"/>
          <w:szCs w:val="40"/>
        </w:rPr>
        <w:t xml:space="preserve">Review of the National Disability Advocacy Framework </w:t>
      </w:r>
      <w:r w:rsidR="00B83BD8">
        <w:rPr>
          <w:sz w:val="40"/>
          <w:szCs w:val="40"/>
        </w:rPr>
        <w:t>2022 – 2025</w:t>
      </w:r>
    </w:p>
    <w:p w14:paraId="04BA22AC" w14:textId="77777777" w:rsidR="0095132F" w:rsidRDefault="0095132F" w:rsidP="00E0513B">
      <w:pPr>
        <w:spacing w:after="0"/>
        <w:jc w:val="center"/>
        <w:rPr>
          <w:b/>
          <w:bCs/>
          <w:sz w:val="40"/>
          <w:szCs w:val="40"/>
        </w:rPr>
      </w:pPr>
    </w:p>
    <w:p w14:paraId="0E58F1D2" w14:textId="77777777" w:rsidR="00F2271B" w:rsidRDefault="00F2271B" w:rsidP="00E0513B">
      <w:pPr>
        <w:spacing w:after="0"/>
        <w:jc w:val="center"/>
        <w:rPr>
          <w:b/>
          <w:bCs/>
          <w:sz w:val="40"/>
          <w:szCs w:val="40"/>
        </w:rPr>
      </w:pPr>
    </w:p>
    <w:p w14:paraId="7C3F8644" w14:textId="4ED2F0ED" w:rsidR="00EE72BB" w:rsidRPr="0095132F" w:rsidRDefault="00EE72BB" w:rsidP="00E0513B">
      <w:pPr>
        <w:spacing w:after="0"/>
        <w:jc w:val="center"/>
        <w:rPr>
          <w:b/>
          <w:bCs/>
          <w:sz w:val="40"/>
          <w:szCs w:val="40"/>
        </w:rPr>
      </w:pPr>
    </w:p>
    <w:p w14:paraId="2C830000" w14:textId="5C156EF9" w:rsidR="0095132F" w:rsidRDefault="0095132F" w:rsidP="00E0513B">
      <w:pPr>
        <w:spacing w:after="0"/>
        <w:jc w:val="center"/>
        <w:rPr>
          <w:b/>
          <w:bCs/>
          <w:sz w:val="40"/>
          <w:szCs w:val="40"/>
        </w:rPr>
      </w:pPr>
      <w:r>
        <w:rPr>
          <w:b/>
          <w:bCs/>
          <w:sz w:val="40"/>
          <w:szCs w:val="40"/>
        </w:rPr>
        <w:t xml:space="preserve">Submission by </w:t>
      </w:r>
      <w:r w:rsidR="00740A55">
        <w:rPr>
          <w:b/>
          <w:bCs/>
          <w:sz w:val="40"/>
          <w:szCs w:val="40"/>
        </w:rPr>
        <w:t>the</w:t>
      </w:r>
    </w:p>
    <w:p w14:paraId="27DAC385" w14:textId="73D0CE30" w:rsidR="005B7843" w:rsidRDefault="005B7843" w:rsidP="00E0513B">
      <w:pPr>
        <w:spacing w:after="0"/>
        <w:jc w:val="center"/>
        <w:rPr>
          <w:b/>
          <w:bCs/>
          <w:sz w:val="40"/>
          <w:szCs w:val="40"/>
        </w:rPr>
      </w:pPr>
      <w:r w:rsidRPr="0095132F">
        <w:rPr>
          <w:b/>
          <w:bCs/>
          <w:sz w:val="40"/>
          <w:szCs w:val="40"/>
        </w:rPr>
        <w:t>Queensland Independent Disability Advocacy Network (QIDAN)</w:t>
      </w:r>
    </w:p>
    <w:p w14:paraId="0E5E5E15" w14:textId="77777777" w:rsidR="00B83BD8" w:rsidRDefault="00B83BD8" w:rsidP="00E0513B">
      <w:pPr>
        <w:spacing w:after="0"/>
        <w:jc w:val="center"/>
        <w:rPr>
          <w:b/>
          <w:bCs/>
          <w:sz w:val="40"/>
          <w:szCs w:val="40"/>
        </w:rPr>
      </w:pPr>
    </w:p>
    <w:p w14:paraId="525932B7" w14:textId="77777777" w:rsidR="00EE72BB" w:rsidRDefault="00EE72BB" w:rsidP="00E0513B">
      <w:pPr>
        <w:spacing w:after="0"/>
        <w:jc w:val="center"/>
        <w:rPr>
          <w:b/>
          <w:bCs/>
          <w:sz w:val="40"/>
          <w:szCs w:val="40"/>
        </w:rPr>
      </w:pPr>
    </w:p>
    <w:p w14:paraId="44BBEFFD" w14:textId="77777777" w:rsidR="00F2271B" w:rsidRDefault="00F2271B" w:rsidP="00E0513B">
      <w:pPr>
        <w:spacing w:after="0"/>
        <w:jc w:val="center"/>
        <w:rPr>
          <w:b/>
          <w:bCs/>
          <w:sz w:val="40"/>
          <w:szCs w:val="40"/>
        </w:rPr>
      </w:pPr>
    </w:p>
    <w:p w14:paraId="5E362F9C" w14:textId="7F5C5374" w:rsidR="00B83BD8" w:rsidRDefault="00B83BD8" w:rsidP="00E0513B">
      <w:pPr>
        <w:spacing w:after="0"/>
        <w:jc w:val="center"/>
        <w:rPr>
          <w:sz w:val="40"/>
          <w:szCs w:val="40"/>
        </w:rPr>
      </w:pPr>
      <w:r w:rsidRPr="00B83BD8">
        <w:rPr>
          <w:sz w:val="40"/>
          <w:szCs w:val="40"/>
        </w:rPr>
        <w:t xml:space="preserve">Department of Social Services </w:t>
      </w:r>
    </w:p>
    <w:p w14:paraId="74036825" w14:textId="77777777" w:rsidR="00EE72BB" w:rsidRDefault="00EE72BB" w:rsidP="00E0513B">
      <w:pPr>
        <w:spacing w:after="0"/>
        <w:jc w:val="center"/>
        <w:rPr>
          <w:sz w:val="40"/>
          <w:szCs w:val="40"/>
        </w:rPr>
      </w:pPr>
    </w:p>
    <w:p w14:paraId="4591CE9F" w14:textId="77777777" w:rsidR="00EE72BB" w:rsidRDefault="00EE72BB" w:rsidP="00E0513B">
      <w:pPr>
        <w:spacing w:after="0"/>
        <w:jc w:val="center"/>
        <w:rPr>
          <w:sz w:val="40"/>
          <w:szCs w:val="40"/>
        </w:rPr>
      </w:pPr>
    </w:p>
    <w:p w14:paraId="0CF5BC48" w14:textId="77777777" w:rsidR="00F2271B" w:rsidRDefault="00F2271B" w:rsidP="00E0513B">
      <w:pPr>
        <w:spacing w:after="0"/>
        <w:jc w:val="center"/>
        <w:rPr>
          <w:sz w:val="40"/>
          <w:szCs w:val="40"/>
        </w:rPr>
      </w:pPr>
    </w:p>
    <w:p w14:paraId="3D14DA9A" w14:textId="2051F78F" w:rsidR="00EE72BB" w:rsidRDefault="00485DDE" w:rsidP="00E0513B">
      <w:pPr>
        <w:spacing w:after="0"/>
        <w:jc w:val="center"/>
        <w:rPr>
          <w:sz w:val="40"/>
          <w:szCs w:val="40"/>
        </w:rPr>
      </w:pPr>
      <w:r>
        <w:rPr>
          <w:sz w:val="40"/>
          <w:szCs w:val="40"/>
        </w:rPr>
        <w:t xml:space="preserve">08 July </w:t>
      </w:r>
      <w:r w:rsidR="00EE72BB">
        <w:rPr>
          <w:sz w:val="40"/>
          <w:szCs w:val="40"/>
        </w:rPr>
        <w:t>2022</w:t>
      </w:r>
    </w:p>
    <w:p w14:paraId="660ACA88" w14:textId="77777777" w:rsidR="00EE72BB" w:rsidRDefault="00EE72BB" w:rsidP="00E0513B">
      <w:pPr>
        <w:spacing w:after="0"/>
        <w:rPr>
          <w:sz w:val="40"/>
          <w:szCs w:val="40"/>
        </w:rPr>
      </w:pPr>
      <w:r>
        <w:rPr>
          <w:sz w:val="40"/>
          <w:szCs w:val="40"/>
        </w:rPr>
        <w:br w:type="page"/>
      </w:r>
    </w:p>
    <w:p w14:paraId="702697D7" w14:textId="068C5CB4" w:rsidR="00EE72BB" w:rsidRPr="00AD3EE5" w:rsidRDefault="00EE72BB" w:rsidP="00E0513B">
      <w:pPr>
        <w:spacing w:after="0"/>
        <w:rPr>
          <w:b/>
          <w:bCs/>
          <w:sz w:val="24"/>
          <w:szCs w:val="24"/>
        </w:rPr>
      </w:pPr>
      <w:r w:rsidRPr="00AD3EE5">
        <w:rPr>
          <w:b/>
          <w:bCs/>
          <w:sz w:val="24"/>
          <w:szCs w:val="24"/>
        </w:rPr>
        <w:lastRenderedPageBreak/>
        <w:t xml:space="preserve">About </w:t>
      </w:r>
      <w:r w:rsidR="00740A55" w:rsidRPr="00AD3EE5">
        <w:rPr>
          <w:b/>
          <w:bCs/>
          <w:sz w:val="24"/>
          <w:szCs w:val="24"/>
        </w:rPr>
        <w:t xml:space="preserve">the </w:t>
      </w:r>
      <w:r w:rsidRPr="00AD3EE5">
        <w:rPr>
          <w:b/>
          <w:bCs/>
          <w:sz w:val="24"/>
          <w:szCs w:val="24"/>
        </w:rPr>
        <w:t xml:space="preserve">Queensland Independent Disability </w:t>
      </w:r>
      <w:r w:rsidR="005657F6" w:rsidRPr="00AD3EE5">
        <w:rPr>
          <w:b/>
          <w:bCs/>
          <w:sz w:val="24"/>
          <w:szCs w:val="24"/>
        </w:rPr>
        <w:t>Advocacy Network</w:t>
      </w:r>
    </w:p>
    <w:p w14:paraId="0E5F63E0" w14:textId="77777777" w:rsidR="00E0513B" w:rsidRDefault="00E0513B" w:rsidP="00E0513B">
      <w:pPr>
        <w:spacing w:after="0"/>
        <w:rPr>
          <w:b/>
          <w:bCs/>
        </w:rPr>
      </w:pPr>
    </w:p>
    <w:p w14:paraId="7B65AE57" w14:textId="77777777" w:rsidR="00E0513B" w:rsidRDefault="00F444A7" w:rsidP="00E0513B">
      <w:pPr>
        <w:spacing w:after="0" w:line="240" w:lineRule="auto"/>
      </w:pPr>
      <w:r>
        <w:t xml:space="preserve">The Queensland Independent Disability Advocacy Network (QIDAN) is comprised of core members which are </w:t>
      </w:r>
      <w:proofErr w:type="spellStart"/>
      <w:r>
        <w:t>organisations</w:t>
      </w:r>
      <w:proofErr w:type="spellEnd"/>
      <w:r>
        <w:t xml:space="preserve"> delivering individual advocacy services to Queenslanders living with disability. These </w:t>
      </w:r>
      <w:proofErr w:type="spellStart"/>
      <w:r>
        <w:t>organisations</w:t>
      </w:r>
      <w:proofErr w:type="spellEnd"/>
      <w:r>
        <w:t xml:space="preserve"> are the Aboriginal and Torres Strait Islander Disability Network Queensland; Aged and Disability Advocacy; Amparo Advocacy Inc; Capricorn Citizen Advocacy; Independent Advocacy in the Tropics; Mackay Advocacy Inc; People with Disability Australia; Queensland Advocacy for Inclusion; Rights in Action; Speaking Up </w:t>
      </w:r>
      <w:proofErr w:type="gramStart"/>
      <w:r>
        <w:t>For</w:t>
      </w:r>
      <w:proofErr w:type="gramEnd"/>
      <w:r>
        <w:t xml:space="preserve"> You; and TASC National. </w:t>
      </w:r>
    </w:p>
    <w:p w14:paraId="162626AD" w14:textId="77777777" w:rsidR="00E0513B" w:rsidRDefault="00E0513B" w:rsidP="00E0513B">
      <w:pPr>
        <w:spacing w:after="0" w:line="240" w:lineRule="auto"/>
      </w:pPr>
    </w:p>
    <w:p w14:paraId="409A9EB1" w14:textId="06DE3865" w:rsidR="00F444A7" w:rsidRDefault="00F444A7" w:rsidP="00E0513B">
      <w:pPr>
        <w:spacing w:after="0" w:line="240" w:lineRule="auto"/>
      </w:pPr>
      <w:r>
        <w:t>QIDAN has three aims:</w:t>
      </w:r>
    </w:p>
    <w:p w14:paraId="06C6CB17" w14:textId="5BCAC92C" w:rsidR="00F444A7" w:rsidRDefault="00F444A7" w:rsidP="00E0513B">
      <w:pPr>
        <w:pStyle w:val="ListParagraph"/>
        <w:numPr>
          <w:ilvl w:val="0"/>
          <w:numId w:val="3"/>
        </w:numPr>
        <w:spacing w:after="0" w:line="240" w:lineRule="auto"/>
      </w:pPr>
      <w:r w:rsidRPr="3B4C9531">
        <w:rPr>
          <w:u w:val="single"/>
        </w:rPr>
        <w:t>Systemic advocacy:</w:t>
      </w:r>
      <w:r>
        <w:t xml:space="preserve"> to take </w:t>
      </w:r>
      <w:r w:rsidR="602FBE53">
        <w:t>coordinat</w:t>
      </w:r>
      <w:r w:rsidR="6FD2517C">
        <w:t>ed</w:t>
      </w:r>
      <w:r>
        <w:t xml:space="preserve"> action to address systemic issues experienced by people with disability,</w:t>
      </w:r>
    </w:p>
    <w:p w14:paraId="1369DC38" w14:textId="77777777" w:rsidR="00F444A7" w:rsidRDefault="00F444A7" w:rsidP="00E0513B">
      <w:pPr>
        <w:pStyle w:val="ListParagraph"/>
        <w:numPr>
          <w:ilvl w:val="0"/>
          <w:numId w:val="3"/>
        </w:numPr>
        <w:spacing w:after="0" w:line="240" w:lineRule="auto"/>
      </w:pPr>
      <w:r>
        <w:rPr>
          <w:u w:val="single"/>
        </w:rPr>
        <w:t>Member support:</w:t>
      </w:r>
      <w:r>
        <w:t xml:space="preserve"> to provide a collaborative space for the exchange of information, resources and issues affecting disability advocacy </w:t>
      </w:r>
      <w:proofErr w:type="spellStart"/>
      <w:r>
        <w:t>organisations</w:t>
      </w:r>
      <w:proofErr w:type="spellEnd"/>
      <w:r>
        <w:t>, and</w:t>
      </w:r>
    </w:p>
    <w:p w14:paraId="5F31FFEC" w14:textId="6DCAB199" w:rsidR="00F444A7" w:rsidRDefault="2B277A36" w:rsidP="00E0513B">
      <w:pPr>
        <w:pStyle w:val="ListParagraph"/>
        <w:numPr>
          <w:ilvl w:val="0"/>
          <w:numId w:val="3"/>
        </w:numPr>
        <w:spacing w:after="0" w:line="240" w:lineRule="auto"/>
      </w:pPr>
      <w:r w:rsidRPr="1E31BD72">
        <w:rPr>
          <w:u w:val="single"/>
        </w:rPr>
        <w:t>Sector advocacy:</w:t>
      </w:r>
      <w:r>
        <w:t xml:space="preserve"> to promote the importance and value of independent disability advocacy on a local, state and national basis. </w:t>
      </w:r>
    </w:p>
    <w:p w14:paraId="09A55865" w14:textId="77777777" w:rsidR="005657F6" w:rsidRDefault="005657F6" w:rsidP="00E0513B">
      <w:pPr>
        <w:spacing w:after="0"/>
      </w:pPr>
    </w:p>
    <w:p w14:paraId="1B41E962" w14:textId="7AC63738" w:rsidR="00873F8F" w:rsidRDefault="00873F8F" w:rsidP="00E0513B">
      <w:pPr>
        <w:spacing w:after="0"/>
      </w:pPr>
      <w:r>
        <w:t>QIDAN</w:t>
      </w:r>
      <w:r w:rsidR="00E0513B">
        <w:t>’s core members provide an array of independent disability advocacy services</w:t>
      </w:r>
      <w:r w:rsidR="00E706E1">
        <w:t xml:space="preserve"> across Queensland,</w:t>
      </w:r>
      <w:r w:rsidR="00E0513B">
        <w:t xml:space="preserve"> including general disability advocacy, </w:t>
      </w:r>
      <w:proofErr w:type="spellStart"/>
      <w:r w:rsidR="00E0513B">
        <w:t>speciali</w:t>
      </w:r>
      <w:r w:rsidR="00471976">
        <w:t>s</w:t>
      </w:r>
      <w:r w:rsidR="00E0513B">
        <w:t>ed</w:t>
      </w:r>
      <w:proofErr w:type="spellEnd"/>
      <w:r w:rsidR="00E0513B">
        <w:t xml:space="preserve"> individual advoc</w:t>
      </w:r>
      <w:r w:rsidR="00E706E1">
        <w:t>acy (including National Disability Insurance Scheme appeals and Disability Royal Commission advocacy), citizen advocacy and systemic advocacy.</w:t>
      </w:r>
      <w:r w:rsidR="00E165D9">
        <w:t xml:space="preserve"> The</w:t>
      </w:r>
      <w:r w:rsidR="00004C6D">
        <w:t xml:space="preserve">se </w:t>
      </w:r>
      <w:r w:rsidR="00AD3EE5">
        <w:t xml:space="preserve">experiences </w:t>
      </w:r>
      <w:r w:rsidR="00F548B1">
        <w:t>inform</w:t>
      </w:r>
      <w:r w:rsidR="00AD3EE5">
        <w:t xml:space="preserve"> QIDAN’s understanding and recommendations. </w:t>
      </w:r>
    </w:p>
    <w:p w14:paraId="62A71A53" w14:textId="77777777" w:rsidR="005657F6" w:rsidRDefault="005657F6" w:rsidP="00E0513B">
      <w:pPr>
        <w:spacing w:after="0"/>
        <w:rPr>
          <w:b/>
          <w:bCs/>
        </w:rPr>
      </w:pPr>
    </w:p>
    <w:p w14:paraId="727D58D1" w14:textId="0AF743AE" w:rsidR="005657F6" w:rsidRPr="00AD3EE5" w:rsidRDefault="005657F6" w:rsidP="00E0513B">
      <w:pPr>
        <w:spacing w:after="0"/>
        <w:rPr>
          <w:b/>
          <w:bCs/>
          <w:sz w:val="24"/>
          <w:szCs w:val="24"/>
        </w:rPr>
      </w:pPr>
      <w:r w:rsidRPr="00AD3EE5">
        <w:rPr>
          <w:b/>
          <w:bCs/>
          <w:sz w:val="24"/>
          <w:szCs w:val="24"/>
        </w:rPr>
        <w:t>QIDAN’s recommendations</w:t>
      </w:r>
    </w:p>
    <w:tbl>
      <w:tblPr>
        <w:tblStyle w:val="TableGrid"/>
        <w:tblW w:w="0" w:type="auto"/>
        <w:tblLook w:val="04A0" w:firstRow="1" w:lastRow="0" w:firstColumn="1" w:lastColumn="0" w:noHBand="0" w:noVBand="1"/>
      </w:tblPr>
      <w:tblGrid>
        <w:gridCol w:w="9350"/>
      </w:tblGrid>
      <w:tr w:rsidR="00151211" w14:paraId="6CE5DA7F" w14:textId="77777777" w:rsidTr="1E31BD72">
        <w:tc>
          <w:tcPr>
            <w:tcW w:w="9350" w:type="dxa"/>
          </w:tcPr>
          <w:p w14:paraId="7ABCF2D2" w14:textId="70263860" w:rsidR="00247829" w:rsidRDefault="00D00EEF" w:rsidP="00151211">
            <w:pPr>
              <w:pStyle w:val="ListParagraph"/>
              <w:numPr>
                <w:ilvl w:val="0"/>
                <w:numId w:val="5"/>
              </w:numPr>
            </w:pPr>
            <w:r>
              <w:t xml:space="preserve">The next review of the National Disability Advocacy Framework </w:t>
            </w:r>
            <w:r w:rsidR="00C312EC">
              <w:t xml:space="preserve">(NDAF) </w:t>
            </w:r>
            <w:r>
              <w:t xml:space="preserve">should </w:t>
            </w:r>
            <w:r w:rsidR="00760C95">
              <w:t xml:space="preserve">occur with ample time for constructive feedback and the government should proactively work with people with disability </w:t>
            </w:r>
            <w:r w:rsidR="000938D0">
              <w:t>using a co-de</w:t>
            </w:r>
            <w:r w:rsidR="00521D16">
              <w:t>s</w:t>
            </w:r>
            <w:r w:rsidR="000938D0">
              <w:t xml:space="preserve">ign model. </w:t>
            </w:r>
          </w:p>
          <w:p w14:paraId="67EAA1FA" w14:textId="77777777" w:rsidR="00890971" w:rsidRDefault="00890971" w:rsidP="00890971">
            <w:pPr>
              <w:pStyle w:val="ListParagraph"/>
            </w:pPr>
          </w:p>
          <w:p w14:paraId="5CC02470" w14:textId="1D95A308" w:rsidR="00890971" w:rsidRDefault="00890971" w:rsidP="00151211">
            <w:pPr>
              <w:pStyle w:val="ListParagraph"/>
              <w:numPr>
                <w:ilvl w:val="0"/>
                <w:numId w:val="5"/>
              </w:numPr>
            </w:pPr>
            <w:r>
              <w:t xml:space="preserve">All levels of government should </w:t>
            </w:r>
            <w:r w:rsidR="000F2E98">
              <w:t xml:space="preserve">commit to implementing co-design principles </w:t>
            </w:r>
            <w:r w:rsidR="00EF7470">
              <w:t>with people with disability for all policies, not only disability</w:t>
            </w:r>
            <w:r w:rsidR="4F86A328">
              <w:t>-</w:t>
            </w:r>
            <w:r w:rsidR="00EF7470">
              <w:t xml:space="preserve">specific policy. </w:t>
            </w:r>
          </w:p>
          <w:p w14:paraId="56DC4502" w14:textId="77777777" w:rsidR="00FF1F99" w:rsidRDefault="00FF1F99" w:rsidP="00FF1F99"/>
          <w:p w14:paraId="5DBD49BD" w14:textId="4FB74A54" w:rsidR="00F34B76" w:rsidRDefault="00F34B76" w:rsidP="00151211">
            <w:pPr>
              <w:pStyle w:val="ListParagraph"/>
              <w:numPr>
                <w:ilvl w:val="0"/>
                <w:numId w:val="5"/>
              </w:numPr>
            </w:pPr>
            <w:r>
              <w:t xml:space="preserve">The </w:t>
            </w:r>
            <w:r w:rsidR="00C312EC">
              <w:t>NDAF</w:t>
            </w:r>
            <w:r>
              <w:t xml:space="preserve"> should</w:t>
            </w:r>
            <w:r w:rsidR="00631C38">
              <w:t xml:space="preserve"> </w:t>
            </w:r>
            <w:r>
              <w:t xml:space="preserve">include supported </w:t>
            </w:r>
            <w:r w:rsidR="007C2F99">
              <w:t>decision-making</w:t>
            </w:r>
            <w:r w:rsidR="00C312EC">
              <w:t xml:space="preserve"> support as</w:t>
            </w:r>
            <w:r w:rsidR="009805C3">
              <w:t xml:space="preserve"> a safeguard to </w:t>
            </w:r>
            <w:r w:rsidR="007C2F99">
              <w:t xml:space="preserve">uphold </w:t>
            </w:r>
            <w:r w:rsidR="000E56C4">
              <w:t>all persons</w:t>
            </w:r>
            <w:r w:rsidR="007C2F99">
              <w:t xml:space="preserve"> right to self-determination.</w:t>
            </w:r>
          </w:p>
          <w:p w14:paraId="29F8A1AD" w14:textId="77777777" w:rsidR="00FF1F99" w:rsidRDefault="00FF1F99" w:rsidP="00FF1F99"/>
          <w:p w14:paraId="14B4E7E5" w14:textId="0FD9E41F" w:rsidR="007C2F99" w:rsidRDefault="007C2F99" w:rsidP="00151211">
            <w:pPr>
              <w:pStyle w:val="ListParagraph"/>
              <w:numPr>
                <w:ilvl w:val="0"/>
                <w:numId w:val="5"/>
              </w:numPr>
            </w:pPr>
            <w:r>
              <w:t>The NDAF should</w:t>
            </w:r>
            <w:r w:rsidR="00631C38">
              <w:t xml:space="preserve"> </w:t>
            </w:r>
            <w:r w:rsidR="2BDAC47D">
              <w:t>use</w:t>
            </w:r>
            <w:r>
              <w:t xml:space="preserve"> universally inclusive language that does not have unintended </w:t>
            </w:r>
            <w:r w:rsidR="00EC2E0E">
              <w:t>consequences of exclusion.</w:t>
            </w:r>
          </w:p>
          <w:p w14:paraId="4C4CA759" w14:textId="77777777" w:rsidR="00FF1F99" w:rsidRDefault="00FF1F99" w:rsidP="00FF1F99"/>
          <w:p w14:paraId="693B9CDC" w14:textId="31CC377C" w:rsidR="004047C4" w:rsidRDefault="393A8F76" w:rsidP="004047C4">
            <w:pPr>
              <w:pStyle w:val="ListParagraph"/>
              <w:numPr>
                <w:ilvl w:val="0"/>
                <w:numId w:val="5"/>
              </w:numPr>
            </w:pPr>
            <w:r>
              <w:t>The NDAF should acknowledge that people with the skillset to self-advocate sometimes require assistance from a disability advocate.</w:t>
            </w:r>
          </w:p>
          <w:p w14:paraId="2EFD83AE" w14:textId="77777777" w:rsidR="004047C4" w:rsidRDefault="004047C4" w:rsidP="004047C4">
            <w:pPr>
              <w:pStyle w:val="ListParagraph"/>
            </w:pPr>
          </w:p>
          <w:p w14:paraId="60D88192" w14:textId="31CC377C" w:rsidR="00D046C8" w:rsidRDefault="41EC94E4" w:rsidP="004047C4">
            <w:pPr>
              <w:pStyle w:val="ListParagraph"/>
              <w:numPr>
                <w:ilvl w:val="0"/>
                <w:numId w:val="5"/>
              </w:numPr>
            </w:pPr>
            <w:r>
              <w:t xml:space="preserve">The NDAF </w:t>
            </w:r>
            <w:r w:rsidR="55E6C36E">
              <w:t>should</w:t>
            </w:r>
            <w:r w:rsidR="55CB130E">
              <w:t xml:space="preserve"> acknowledge</w:t>
            </w:r>
            <w:r>
              <w:t xml:space="preserve"> that advocacy </w:t>
            </w:r>
            <w:r w:rsidR="0B034295">
              <w:t xml:space="preserve">with and </w:t>
            </w:r>
            <w:r w:rsidR="3A3F74FB">
              <w:t>alongside</w:t>
            </w:r>
            <w:r w:rsidR="0B034295">
              <w:t xml:space="preserve"> individuals with disability is likely to</w:t>
            </w:r>
            <w:r w:rsidR="007E834F">
              <w:t xml:space="preserve"> </w:t>
            </w:r>
            <w:r w:rsidR="59584E5D">
              <w:t>achieve positive</w:t>
            </w:r>
            <w:r w:rsidR="1AEB0AC4">
              <w:t xml:space="preserve"> outcomes for the family </w:t>
            </w:r>
            <w:proofErr w:type="gramStart"/>
            <w:r w:rsidR="1AEB0AC4">
              <w:t xml:space="preserve">unit </w:t>
            </w:r>
            <w:r w:rsidR="59584E5D">
              <w:t>as a whole</w:t>
            </w:r>
            <w:proofErr w:type="gramEnd"/>
            <w:r w:rsidR="0388DF80">
              <w:t>.</w:t>
            </w:r>
          </w:p>
          <w:p w14:paraId="34E10854" w14:textId="77777777" w:rsidR="004047C4" w:rsidRDefault="004047C4" w:rsidP="004047C4"/>
          <w:p w14:paraId="7D632D94" w14:textId="439095E0" w:rsidR="00D046C8" w:rsidRDefault="3295A35F" w:rsidP="00FF1F99">
            <w:pPr>
              <w:pStyle w:val="ListParagraph"/>
              <w:numPr>
                <w:ilvl w:val="0"/>
                <w:numId w:val="5"/>
              </w:numPr>
            </w:pPr>
            <w:r>
              <w:t xml:space="preserve">The NDAF </w:t>
            </w:r>
            <w:r w:rsidR="55CB130E">
              <w:t>should</w:t>
            </w:r>
            <w:r>
              <w:t xml:space="preserve"> explicitly state the additional disadvantages people with disability can experience </w:t>
            </w:r>
            <w:proofErr w:type="gramStart"/>
            <w:r>
              <w:t>as a result of</w:t>
            </w:r>
            <w:proofErr w:type="gramEnd"/>
            <w:r>
              <w:t xml:space="preserve"> int</w:t>
            </w:r>
            <w:r w:rsidR="5FC2588C">
              <w:t>ersectionality and diversity.</w:t>
            </w:r>
          </w:p>
          <w:p w14:paraId="7F6E6AE5" w14:textId="77777777" w:rsidR="00D30D54" w:rsidRDefault="00D30D54" w:rsidP="00D30D54">
            <w:pPr>
              <w:pStyle w:val="ListParagraph"/>
            </w:pPr>
          </w:p>
          <w:p w14:paraId="7429B76B" w14:textId="09C3EBFF" w:rsidR="00D30D54" w:rsidRPr="00D30D54" w:rsidRDefault="00D30D54" w:rsidP="00FF1F99">
            <w:pPr>
              <w:pStyle w:val="ListParagraph"/>
              <w:numPr>
                <w:ilvl w:val="0"/>
                <w:numId w:val="5"/>
              </w:numPr>
            </w:pPr>
            <w:r>
              <w:lastRenderedPageBreak/>
              <w:t xml:space="preserve">The NDAF should include a stand-alone principle of independence to </w:t>
            </w:r>
            <w:r w:rsidR="00DB0BEC">
              <w:t xml:space="preserve">minimize </w:t>
            </w:r>
            <w:r w:rsidR="0034147C">
              <w:t xml:space="preserve">actual or perceived conflicts of interest. </w:t>
            </w:r>
          </w:p>
          <w:p w14:paraId="0FB6CC0A" w14:textId="77777777" w:rsidR="003B5841" w:rsidRDefault="003B5841" w:rsidP="003B5841"/>
          <w:p w14:paraId="72A0E789" w14:textId="5D313431" w:rsidR="00056EEF" w:rsidRDefault="00056EEF" w:rsidP="00151211">
            <w:pPr>
              <w:pStyle w:val="ListParagraph"/>
              <w:numPr>
                <w:ilvl w:val="0"/>
                <w:numId w:val="5"/>
              </w:numPr>
            </w:pPr>
            <w:r>
              <w:t xml:space="preserve">The Commonwealth, state and territory </w:t>
            </w:r>
            <w:r w:rsidR="31237C7D">
              <w:t>governments should</w:t>
            </w:r>
            <w:r>
              <w:t xml:space="preserve"> increase funding to disability advocacy </w:t>
            </w:r>
            <w:proofErr w:type="spellStart"/>
            <w:r>
              <w:t>organisations</w:t>
            </w:r>
            <w:proofErr w:type="spellEnd"/>
            <w:r>
              <w:t xml:space="preserve"> to meet the increased demand.</w:t>
            </w:r>
          </w:p>
          <w:p w14:paraId="28B35D8A" w14:textId="77777777" w:rsidR="00FF1F99" w:rsidRDefault="00FF1F99" w:rsidP="00FF1F99"/>
          <w:p w14:paraId="0CB9C945" w14:textId="5CA47C4F" w:rsidR="00FF1F99" w:rsidRDefault="70464E7A" w:rsidP="00151211">
            <w:pPr>
              <w:pStyle w:val="ListParagraph"/>
              <w:numPr>
                <w:ilvl w:val="0"/>
                <w:numId w:val="5"/>
              </w:numPr>
            </w:pPr>
            <w:r>
              <w:t xml:space="preserve">The Commonwealth, state and territory </w:t>
            </w:r>
            <w:r w:rsidR="1BE9FA87">
              <w:t>governments should</w:t>
            </w:r>
            <w:r>
              <w:t xml:space="preserve"> work collaboratively to meet the disability advocacy needs of people with disability</w:t>
            </w:r>
            <w:r w:rsidR="0E766B44">
              <w:t xml:space="preserve"> This includes meeting the advocacy needs of </w:t>
            </w:r>
            <w:r w:rsidR="4D8CF566">
              <w:t>individuals seeking access to the National Disability Insurance Scheme (NDIS)</w:t>
            </w:r>
            <w:r w:rsidR="136BF443">
              <w:t>, but must also</w:t>
            </w:r>
            <w:r w:rsidR="3DE499BC">
              <w:t xml:space="preserve"> include </w:t>
            </w:r>
            <w:r w:rsidR="136BF443">
              <w:t xml:space="preserve">meeting the </w:t>
            </w:r>
            <w:r w:rsidR="21A088B8">
              <w:t xml:space="preserve">advocacy </w:t>
            </w:r>
            <w:r w:rsidR="136BF443">
              <w:t xml:space="preserve">needs of </w:t>
            </w:r>
            <w:r w:rsidR="3DE499BC">
              <w:t>individuals with disability who are ineligible for the NDIS</w:t>
            </w:r>
            <w:r w:rsidR="1C129CD4">
              <w:t xml:space="preserve"> and whom rely upon state funded services for support</w:t>
            </w:r>
            <w:r w:rsidR="7BD5C2CC">
              <w:t xml:space="preserve"> </w:t>
            </w:r>
            <w:r w:rsidR="33779B22">
              <w:t>(</w:t>
            </w:r>
            <w:r w:rsidR="7BD5C2CC">
              <w:t>approximately 90% of Australians living with disability</w:t>
            </w:r>
            <w:r w:rsidR="33779B22">
              <w:t>)</w:t>
            </w:r>
            <w:r w:rsidR="7BD5C2CC">
              <w:t>.</w:t>
            </w:r>
          </w:p>
          <w:p w14:paraId="12EC475D" w14:textId="77777777" w:rsidR="001C4687" w:rsidRDefault="001C4687" w:rsidP="001C4687">
            <w:pPr>
              <w:pStyle w:val="ListParagraph"/>
            </w:pPr>
          </w:p>
          <w:p w14:paraId="07779DC5" w14:textId="799488B4" w:rsidR="001C4687" w:rsidRDefault="25EF9BBA" w:rsidP="00151211">
            <w:pPr>
              <w:pStyle w:val="ListParagraph"/>
              <w:numPr>
                <w:ilvl w:val="0"/>
                <w:numId w:val="5"/>
              </w:numPr>
            </w:pPr>
            <w:r>
              <w:t xml:space="preserve">The Commonwealth, state and territory </w:t>
            </w:r>
            <w:r w:rsidR="75C09C4B">
              <w:t xml:space="preserve">governments </w:t>
            </w:r>
            <w:r w:rsidR="1A110BCE">
              <w:t>should</w:t>
            </w:r>
            <w:r>
              <w:t xml:space="preserve"> </w:t>
            </w:r>
            <w:proofErr w:type="spellStart"/>
            <w:r>
              <w:t>recognise</w:t>
            </w:r>
            <w:proofErr w:type="spellEnd"/>
            <w:r>
              <w:t xml:space="preserve"> and appreciate the complexities of </w:t>
            </w:r>
            <w:r w:rsidR="1A110BCE">
              <w:t>delivering independent disability advocacy</w:t>
            </w:r>
            <w:r w:rsidR="36801538">
              <w:t xml:space="preserve">. This is to include </w:t>
            </w:r>
            <w:proofErr w:type="spellStart"/>
            <w:r w:rsidR="36801538">
              <w:t>recognising</w:t>
            </w:r>
            <w:proofErr w:type="spellEnd"/>
            <w:r w:rsidR="36801538">
              <w:t xml:space="preserve"> disability advocacy as a profession. </w:t>
            </w:r>
            <w:r w:rsidR="13F7A284">
              <w:t xml:space="preserve"> </w:t>
            </w:r>
          </w:p>
          <w:p w14:paraId="2FA981DC" w14:textId="77777777" w:rsidR="00FF1F99" w:rsidRDefault="00FF1F99" w:rsidP="00FF1F99"/>
          <w:p w14:paraId="1557104B" w14:textId="5904CA09" w:rsidR="00247829" w:rsidRDefault="00222922" w:rsidP="00151211">
            <w:pPr>
              <w:pStyle w:val="ListParagraph"/>
              <w:numPr>
                <w:ilvl w:val="0"/>
                <w:numId w:val="5"/>
              </w:numPr>
            </w:pPr>
            <w:r>
              <w:t>The NDAF should retain</w:t>
            </w:r>
            <w:r w:rsidR="0058343D">
              <w:t xml:space="preserve"> existing definitions of family and citizen advocacy </w:t>
            </w:r>
            <w:r w:rsidR="00DB0C00">
              <w:t>as distinct f</w:t>
            </w:r>
            <w:r w:rsidR="005A3795">
              <w:t>orms of advocacy</w:t>
            </w:r>
            <w:r w:rsidR="00892E85">
              <w:t xml:space="preserve">, </w:t>
            </w:r>
            <w:r w:rsidR="00B86C65">
              <w:t xml:space="preserve">which are </w:t>
            </w:r>
            <w:r w:rsidR="00892E85">
              <w:t>different from and</w:t>
            </w:r>
            <w:r w:rsidR="005A3795">
              <w:t xml:space="preserve"> separate to i</w:t>
            </w:r>
            <w:r w:rsidR="00DB0C00">
              <w:t>ndividual advocacy</w:t>
            </w:r>
            <w:r w:rsidR="00885B0D">
              <w:t>.</w:t>
            </w:r>
          </w:p>
          <w:p w14:paraId="10ECF0FD" w14:textId="2A6A923F" w:rsidR="004D1028" w:rsidRPr="00151211" w:rsidRDefault="004D1028" w:rsidP="00247829"/>
        </w:tc>
      </w:tr>
    </w:tbl>
    <w:p w14:paraId="392D795C" w14:textId="77777777" w:rsidR="00857BF6" w:rsidRDefault="00857BF6" w:rsidP="00E0513B">
      <w:pPr>
        <w:spacing w:after="0"/>
        <w:rPr>
          <w:b/>
          <w:bCs/>
          <w:sz w:val="24"/>
          <w:szCs w:val="24"/>
        </w:rPr>
      </w:pPr>
    </w:p>
    <w:p w14:paraId="070D25AC" w14:textId="615FF456" w:rsidR="005657F6" w:rsidRPr="00AD3EE5" w:rsidRDefault="005657F6" w:rsidP="00E0513B">
      <w:pPr>
        <w:spacing w:after="0"/>
        <w:rPr>
          <w:b/>
          <w:bCs/>
          <w:sz w:val="24"/>
          <w:szCs w:val="24"/>
        </w:rPr>
      </w:pPr>
      <w:r w:rsidRPr="00AD3EE5">
        <w:rPr>
          <w:b/>
          <w:bCs/>
          <w:sz w:val="24"/>
          <w:szCs w:val="24"/>
        </w:rPr>
        <w:t>Introduction</w:t>
      </w:r>
    </w:p>
    <w:p w14:paraId="1C513CAC" w14:textId="77777777" w:rsidR="005657F6" w:rsidRDefault="005657F6" w:rsidP="00E0513B">
      <w:pPr>
        <w:spacing w:after="0"/>
      </w:pPr>
    </w:p>
    <w:p w14:paraId="4B94DD9B" w14:textId="20C69CC4" w:rsidR="002459DF" w:rsidRDefault="00247829" w:rsidP="00E0513B">
      <w:pPr>
        <w:spacing w:after="0"/>
      </w:pPr>
      <w:r>
        <w:t xml:space="preserve">QIDAN welcomes </w:t>
      </w:r>
      <w:r w:rsidR="00ED0816">
        <w:t xml:space="preserve">the review of the National Disability Advocacy Framework (NDAF) to ensure </w:t>
      </w:r>
      <w:r w:rsidR="00447028">
        <w:t xml:space="preserve">the Commonwealth, state and territory </w:t>
      </w:r>
      <w:r w:rsidR="490031A9">
        <w:t>government</w:t>
      </w:r>
      <w:r w:rsidR="117E9F7C">
        <w:t>s’</w:t>
      </w:r>
      <w:r w:rsidR="00B02C23">
        <w:t xml:space="preserve"> commitment to advocacy is contemporary and </w:t>
      </w:r>
      <w:r w:rsidR="117E9F7C">
        <w:t>meets</w:t>
      </w:r>
      <w:r w:rsidR="00B02C23">
        <w:t xml:space="preserve"> the </w:t>
      </w:r>
      <w:r w:rsidR="002459DF">
        <w:t>ever-changing</w:t>
      </w:r>
      <w:r w:rsidR="00B02C23">
        <w:t xml:space="preserve"> needs of the sector and people with disability. </w:t>
      </w:r>
    </w:p>
    <w:p w14:paraId="74F0E3CF" w14:textId="77777777" w:rsidR="002459DF" w:rsidRDefault="002459DF" w:rsidP="00E0513B">
      <w:pPr>
        <w:spacing w:after="0"/>
      </w:pPr>
    </w:p>
    <w:p w14:paraId="7F26CD00" w14:textId="43CB08DE" w:rsidR="00247829" w:rsidRDefault="00B02C23" w:rsidP="00E0513B">
      <w:pPr>
        <w:spacing w:after="0"/>
      </w:pPr>
      <w:r>
        <w:t xml:space="preserve">However, QIDAN </w:t>
      </w:r>
      <w:r w:rsidR="00620916">
        <w:t xml:space="preserve">holds concerns about the level of consultation that has </w:t>
      </w:r>
      <w:r w:rsidR="002459DF">
        <w:t>occurred</w:t>
      </w:r>
      <w:r w:rsidR="00620916">
        <w:t xml:space="preserve"> with people living with disability given the</w:t>
      </w:r>
      <w:r w:rsidR="002459DF">
        <w:t xml:space="preserve"> limited notice about face</w:t>
      </w:r>
      <w:r w:rsidR="0C471A59">
        <w:t>-</w:t>
      </w:r>
      <w:r w:rsidR="002459DF">
        <w:t>to</w:t>
      </w:r>
      <w:r w:rsidR="0C471A59">
        <w:t>-</w:t>
      </w:r>
      <w:r w:rsidR="002459DF">
        <w:t>face and online consultations</w:t>
      </w:r>
      <w:r w:rsidR="000938D0">
        <w:t xml:space="preserve"> and </w:t>
      </w:r>
      <w:r w:rsidR="633CFB28">
        <w:t>the</w:t>
      </w:r>
      <w:r w:rsidR="000938D0">
        <w:t xml:space="preserve"> </w:t>
      </w:r>
      <w:r w:rsidR="000F1009">
        <w:t>relatively</w:t>
      </w:r>
      <w:r w:rsidR="000938D0">
        <w:t xml:space="preserve"> short consultation</w:t>
      </w:r>
      <w:r w:rsidR="000F1009">
        <w:t xml:space="preserve"> period.</w:t>
      </w:r>
      <w:r w:rsidR="002459DF">
        <w:t xml:space="preserve"> </w:t>
      </w:r>
      <w:r w:rsidR="00217FEB">
        <w:t xml:space="preserve">QIDAN recommends for the next review, </w:t>
      </w:r>
      <w:r w:rsidR="00D00EEF">
        <w:t>which is set to begin 12 months prior to the cessation of the 2022 – 2025 framework, that</w:t>
      </w:r>
      <w:r w:rsidR="000F1009">
        <w:t xml:space="preserve"> the government provides a longer consultation period and proactively </w:t>
      </w:r>
      <w:r w:rsidR="00921080">
        <w:t>works with people living with disability using a co-design model</w:t>
      </w:r>
      <w:r w:rsidR="00256DB1">
        <w:t xml:space="preserve"> to implement the findings from the Disability Royal Commission.</w:t>
      </w:r>
    </w:p>
    <w:p w14:paraId="0838C61B" w14:textId="77777777" w:rsidR="00EF7470" w:rsidRDefault="00EF7470" w:rsidP="00E0513B">
      <w:pPr>
        <w:spacing w:after="0"/>
      </w:pPr>
    </w:p>
    <w:p w14:paraId="0748442D" w14:textId="23D0E060" w:rsidR="00EF7470" w:rsidRDefault="00EF7470" w:rsidP="00E0513B">
      <w:pPr>
        <w:spacing w:after="0"/>
      </w:pPr>
      <w:r>
        <w:t xml:space="preserve">Additionally, QIDAN recommends all levels of government to be proactive in implementing co-design principles </w:t>
      </w:r>
      <w:r w:rsidR="003440EA">
        <w:t>more broadly. It is not only disability</w:t>
      </w:r>
      <w:r w:rsidR="57902253">
        <w:t>-</w:t>
      </w:r>
      <w:r w:rsidR="003440EA">
        <w:t>specific policy that affects people with disability</w:t>
      </w:r>
      <w:r w:rsidR="00064DCE">
        <w:t xml:space="preserve">; all policies affect people with disability as members of society. </w:t>
      </w:r>
      <w:proofErr w:type="gramStart"/>
      <w:r w:rsidR="00064DCE">
        <w:t xml:space="preserve">With this in mind, </w:t>
      </w:r>
      <w:r w:rsidR="00413C80">
        <w:t>all</w:t>
      </w:r>
      <w:proofErr w:type="gramEnd"/>
      <w:r w:rsidR="00413C80">
        <w:t xml:space="preserve"> levels of government should be consulting with people with disability more broadly to create accessible and inclusive societies. </w:t>
      </w:r>
    </w:p>
    <w:p w14:paraId="147A20DD" w14:textId="77777777" w:rsidR="0038266C" w:rsidRPr="0038266C" w:rsidRDefault="0038266C" w:rsidP="00E0513B">
      <w:pPr>
        <w:spacing w:after="0"/>
        <w:rPr>
          <w:b/>
          <w:bCs/>
        </w:rPr>
      </w:pPr>
    </w:p>
    <w:p w14:paraId="60C1FAAF" w14:textId="7AA5F878" w:rsidR="00F548B1" w:rsidRDefault="003B5099" w:rsidP="00E0513B">
      <w:pPr>
        <w:spacing w:after="0"/>
        <w:rPr>
          <w:b/>
          <w:bCs/>
        </w:rPr>
      </w:pPr>
      <w:r w:rsidRPr="003B5099">
        <w:rPr>
          <w:b/>
          <w:bCs/>
          <w:sz w:val="24"/>
          <w:szCs w:val="24"/>
        </w:rPr>
        <w:t>Principles</w:t>
      </w:r>
    </w:p>
    <w:p w14:paraId="69E87882" w14:textId="77777777" w:rsidR="003B5099" w:rsidRDefault="003B5099" w:rsidP="00E0513B">
      <w:pPr>
        <w:spacing w:after="0"/>
        <w:rPr>
          <w:b/>
          <w:bCs/>
        </w:rPr>
      </w:pPr>
    </w:p>
    <w:p w14:paraId="22414D0F" w14:textId="695EF37E" w:rsidR="008F372D" w:rsidRDefault="00C47D79" w:rsidP="00E0513B">
      <w:pPr>
        <w:spacing w:after="0"/>
      </w:pPr>
      <w:r>
        <w:t xml:space="preserve">QIDAN welcomes </w:t>
      </w:r>
      <w:r w:rsidR="00BD6B55">
        <w:t>the broad principles which have an overall theme of inclusion for people with disability</w:t>
      </w:r>
      <w:r w:rsidR="002569B9">
        <w:t>, facilitated by advocacy</w:t>
      </w:r>
      <w:r w:rsidR="00BD6B55">
        <w:t>. QIDA</w:t>
      </w:r>
      <w:r w:rsidR="000334E2">
        <w:t>N</w:t>
      </w:r>
      <w:r w:rsidR="00BD6B55">
        <w:t xml:space="preserve"> </w:t>
      </w:r>
      <w:r w:rsidR="015703C2">
        <w:t xml:space="preserve">supports the explicit reliance on the UN Convention on the </w:t>
      </w:r>
      <w:r w:rsidR="015703C2">
        <w:lastRenderedPageBreak/>
        <w:t xml:space="preserve">Rights of Persons with Disabilities </w:t>
      </w:r>
      <w:r w:rsidR="00887183">
        <w:t xml:space="preserve">(CRPD) </w:t>
      </w:r>
      <w:r w:rsidR="015703C2">
        <w:t xml:space="preserve">as one of the foundational documents underpinning </w:t>
      </w:r>
      <w:proofErr w:type="gramStart"/>
      <w:r w:rsidR="015703C2">
        <w:t>development</w:t>
      </w:r>
      <w:proofErr w:type="gramEnd"/>
      <w:r w:rsidR="015703C2">
        <w:t xml:space="preserve"> of the NDAF. Nevertheless, </w:t>
      </w:r>
      <w:r w:rsidR="00BD6B55">
        <w:t>QIDAN recommends</w:t>
      </w:r>
      <w:r w:rsidR="007A62CE">
        <w:t xml:space="preserve"> some additional principles</w:t>
      </w:r>
      <w:r w:rsidR="002569B9">
        <w:t xml:space="preserve"> and changes made to the principles in the NDAF</w:t>
      </w:r>
      <w:r w:rsidR="6A88F238">
        <w:t>, as outlined below.</w:t>
      </w:r>
      <w:r w:rsidR="4454B9DF">
        <w:t xml:space="preserve"> </w:t>
      </w:r>
    </w:p>
    <w:p w14:paraId="0A654BC6" w14:textId="77777777" w:rsidR="007A62CE" w:rsidRDefault="007A62CE" w:rsidP="00E0513B">
      <w:pPr>
        <w:spacing w:after="0"/>
      </w:pPr>
    </w:p>
    <w:p w14:paraId="37E87C7B" w14:textId="035FABFB" w:rsidR="007A62CE" w:rsidRDefault="007A62CE" w:rsidP="00E0513B">
      <w:pPr>
        <w:spacing w:after="0"/>
        <w:rPr>
          <w:u w:val="single"/>
        </w:rPr>
      </w:pPr>
      <w:r>
        <w:rPr>
          <w:u w:val="single"/>
        </w:rPr>
        <w:t>Presumption of Rights and Capacity</w:t>
      </w:r>
    </w:p>
    <w:p w14:paraId="40277212" w14:textId="6945ED7B" w:rsidR="007A62CE" w:rsidRDefault="00CB3907" w:rsidP="00E0513B">
      <w:pPr>
        <w:spacing w:after="0"/>
      </w:pPr>
      <w:r>
        <w:t xml:space="preserve">The NDAF should include </w:t>
      </w:r>
      <w:r w:rsidR="00D12016">
        <w:t xml:space="preserve">and ensure </w:t>
      </w:r>
      <w:r>
        <w:t xml:space="preserve">that adults </w:t>
      </w:r>
      <w:r w:rsidR="00E11B97">
        <w:t xml:space="preserve">and young people </w:t>
      </w:r>
      <w:r>
        <w:t>who require</w:t>
      </w:r>
      <w:r w:rsidR="00BE6BFE">
        <w:t xml:space="preserve"> supported decision making are able to access these supports </w:t>
      </w:r>
      <w:r w:rsidR="00A01F61">
        <w:t xml:space="preserve">through </w:t>
      </w:r>
      <w:r w:rsidR="00FC63E3">
        <w:t xml:space="preserve">independent </w:t>
      </w:r>
      <w:r w:rsidR="00A01F61">
        <w:t xml:space="preserve">advocacy </w:t>
      </w:r>
      <w:r w:rsidR="00BE6BFE">
        <w:t xml:space="preserve">to safeguard their right to self-determination. </w:t>
      </w:r>
      <w:r w:rsidR="00A01F61">
        <w:t>Supported decision</w:t>
      </w:r>
      <w:r w:rsidR="7DE9F379">
        <w:t>-</w:t>
      </w:r>
      <w:r w:rsidR="00A01F61">
        <w:t>making frameworks</w:t>
      </w:r>
      <w:r w:rsidR="00DB5290">
        <w:t xml:space="preserve">, </w:t>
      </w:r>
      <w:r w:rsidR="004B65E2">
        <w:t xml:space="preserve">the </w:t>
      </w:r>
      <w:proofErr w:type="spellStart"/>
      <w:r w:rsidR="0094647B">
        <w:t>realisation</w:t>
      </w:r>
      <w:proofErr w:type="spellEnd"/>
      <w:r w:rsidR="0094647B">
        <w:t xml:space="preserve"> of which is assisted</w:t>
      </w:r>
      <w:r w:rsidR="00DB5290">
        <w:t xml:space="preserve"> by independent disability advocates</w:t>
      </w:r>
      <w:r w:rsidR="792AFFAC">
        <w:t>,</w:t>
      </w:r>
      <w:r w:rsidR="00DB5290">
        <w:t xml:space="preserve"> </w:t>
      </w:r>
      <w:r w:rsidR="00E11B97">
        <w:t xml:space="preserve">act as an additional safeguard to exploitation and coercion </w:t>
      </w:r>
      <w:r w:rsidR="00263D0D">
        <w:t>which people with disability experience at higher rates than other members of society.</w:t>
      </w:r>
      <w:r w:rsidR="008C7E09">
        <w:rPr>
          <w:rStyle w:val="FootnoteReference"/>
        </w:rPr>
        <w:footnoteReference w:id="2"/>
      </w:r>
      <w:r w:rsidR="00EF1602">
        <w:t xml:space="preserve"> </w:t>
      </w:r>
    </w:p>
    <w:p w14:paraId="19C175E6" w14:textId="77777777" w:rsidR="000F40BD" w:rsidRDefault="000F40BD" w:rsidP="00E0513B">
      <w:pPr>
        <w:spacing w:after="0"/>
      </w:pPr>
    </w:p>
    <w:p w14:paraId="52122980" w14:textId="487A74A7" w:rsidR="000F40BD" w:rsidRDefault="1BDF93CB" w:rsidP="00E0513B">
      <w:pPr>
        <w:spacing w:after="0"/>
      </w:pPr>
      <w:r>
        <w:t xml:space="preserve">Stating that </w:t>
      </w:r>
      <w:r w:rsidR="003772F3">
        <w:t xml:space="preserve">children and young people with disability </w:t>
      </w:r>
      <w:r>
        <w:t>have</w:t>
      </w:r>
      <w:r w:rsidR="003772F3">
        <w:t xml:space="preserve"> the right to participate, in whatever capacity, in decision</w:t>
      </w:r>
      <w:r w:rsidR="003870CF">
        <w:t>s</w:t>
      </w:r>
      <w:r w:rsidR="003772F3">
        <w:t xml:space="preserve"> that impact on their lives </w:t>
      </w:r>
      <w:r w:rsidR="00911127">
        <w:t xml:space="preserve">may give the </w:t>
      </w:r>
      <w:r w:rsidR="2D9CE5E6">
        <w:t>impression</w:t>
      </w:r>
      <w:r w:rsidR="00911127">
        <w:t xml:space="preserve"> </w:t>
      </w:r>
      <w:r w:rsidR="00D53975">
        <w:t>that children and young people do not have capacity to make their own decisions.</w:t>
      </w:r>
      <w:r w:rsidR="008C08CC">
        <w:t xml:space="preserve"> </w:t>
      </w:r>
      <w:proofErr w:type="gramStart"/>
      <w:r w:rsidR="008C08CC">
        <w:t>Similar to</w:t>
      </w:r>
      <w:proofErr w:type="gramEnd"/>
      <w:r w:rsidR="008C08CC">
        <w:t xml:space="preserve"> the point about adults, QIDAN encourages the government to provide</w:t>
      </w:r>
      <w:r w:rsidR="000F1290">
        <w:t xml:space="preserve"> support for children and young people to make their own decisions</w:t>
      </w:r>
      <w:r w:rsidR="00F44B0E">
        <w:t>. Child</w:t>
      </w:r>
      <w:r w:rsidR="001A2509">
        <w:t>ren</w:t>
      </w:r>
      <w:r w:rsidR="00F44B0E">
        <w:t xml:space="preserve"> and young people </w:t>
      </w:r>
      <w:r w:rsidR="008F2FAC">
        <w:t>can and should be</w:t>
      </w:r>
      <w:r w:rsidR="001A2509">
        <w:t xml:space="preserve"> </w:t>
      </w:r>
      <w:r w:rsidR="388730F0">
        <w:t>involved in</w:t>
      </w:r>
      <w:r w:rsidR="001A2509">
        <w:t xml:space="preserve"> </w:t>
      </w:r>
      <w:r w:rsidR="00383788">
        <w:t>decision-making</w:t>
      </w:r>
      <w:r w:rsidR="001A2509">
        <w:t xml:space="preserve"> processes </w:t>
      </w:r>
      <w:r w:rsidR="009D0511">
        <w:t xml:space="preserve">(including providing consent) </w:t>
      </w:r>
      <w:r w:rsidR="001A2509">
        <w:t xml:space="preserve">affecting aspects of their life, </w:t>
      </w:r>
      <w:proofErr w:type="gramStart"/>
      <w:r w:rsidR="001A2509">
        <w:t>similar to</w:t>
      </w:r>
      <w:proofErr w:type="gramEnd"/>
      <w:r w:rsidR="001A2509">
        <w:t xml:space="preserve"> their </w:t>
      </w:r>
      <w:r w:rsidR="00383788">
        <w:t>age-appropriate</w:t>
      </w:r>
      <w:r w:rsidR="001A2509">
        <w:t xml:space="preserve"> peers. </w:t>
      </w:r>
      <w:r w:rsidR="00257A96">
        <w:t>E</w:t>
      </w:r>
      <w:r w:rsidR="0048752A">
        <w:t>mpowering</w:t>
      </w:r>
      <w:r w:rsidR="00802FB5">
        <w:t xml:space="preserve"> children </w:t>
      </w:r>
      <w:r w:rsidR="00A43BD3">
        <w:t xml:space="preserve">and young people to be involved in decision making processes </w:t>
      </w:r>
      <w:r w:rsidR="00A533A6">
        <w:t xml:space="preserve">before reaching adulthood </w:t>
      </w:r>
      <w:r w:rsidR="0040735C">
        <w:t>can equip them with the skillset to make decisions later in life.</w:t>
      </w:r>
      <w:r w:rsidR="008F2FAC">
        <w:t xml:space="preserve"> </w:t>
      </w:r>
    </w:p>
    <w:p w14:paraId="723F0F5E" w14:textId="25CF517F" w:rsidR="00EF1602" w:rsidRDefault="00EF1602" w:rsidP="00E0513B">
      <w:pPr>
        <w:spacing w:after="0"/>
      </w:pPr>
    </w:p>
    <w:p w14:paraId="68DCD545" w14:textId="67F60F24" w:rsidR="00EF1602" w:rsidRDefault="00A623D3" w:rsidP="00E0513B">
      <w:pPr>
        <w:spacing w:after="0"/>
        <w:rPr>
          <w:u w:val="single"/>
        </w:rPr>
      </w:pPr>
      <w:r>
        <w:rPr>
          <w:u w:val="single"/>
        </w:rPr>
        <w:t>Person-Centered Approach</w:t>
      </w:r>
    </w:p>
    <w:p w14:paraId="2F0AF7D7" w14:textId="552FC524" w:rsidR="004C46E9" w:rsidRDefault="00706CA8" w:rsidP="004C46E9">
      <w:pPr>
        <w:spacing w:after="0"/>
      </w:pPr>
      <w:r>
        <w:t>Whilst QIDAN appreciates the use of wording such as “</w:t>
      </w:r>
      <w:r w:rsidR="00972681">
        <w:t xml:space="preserve">ensure </w:t>
      </w:r>
      <w:r>
        <w:t>voices are heard</w:t>
      </w:r>
      <w:r w:rsidR="006A5B72">
        <w:t>”</w:t>
      </w:r>
      <w:r w:rsidR="004822DD">
        <w:t xml:space="preserve"> ha</w:t>
      </w:r>
      <w:r w:rsidR="00870EB8">
        <w:t>s</w:t>
      </w:r>
      <w:r w:rsidR="004822DD">
        <w:t xml:space="preserve"> traditionally been used </w:t>
      </w:r>
      <w:r w:rsidR="00711330">
        <w:t>in advocacy campaigns</w:t>
      </w:r>
      <w:r w:rsidR="006A5B72">
        <w:t xml:space="preserve">, sentences like these can have an unintended consequence of exclusion for those who may not have </w:t>
      </w:r>
      <w:r w:rsidR="00F34B76">
        <w:t xml:space="preserve">the physical ability of spoken communication. QIDAN suggests </w:t>
      </w:r>
      <w:r w:rsidR="00EC2E0E">
        <w:t>the NDAF use universally inclusive language such as</w:t>
      </w:r>
      <w:r w:rsidR="00711330">
        <w:t>:</w:t>
      </w:r>
    </w:p>
    <w:p w14:paraId="64766698" w14:textId="67856585" w:rsidR="004C46E9" w:rsidRDefault="004C46E9" w:rsidP="004C46E9">
      <w:pPr>
        <w:pStyle w:val="ListParagraph"/>
        <w:numPr>
          <w:ilvl w:val="0"/>
          <w:numId w:val="6"/>
        </w:numPr>
        <w:spacing w:after="0"/>
      </w:pPr>
      <w:r>
        <w:t xml:space="preserve">Ensuring the </w:t>
      </w:r>
      <w:r w:rsidR="401FDF28">
        <w:t xml:space="preserve">views, </w:t>
      </w:r>
      <w:r>
        <w:t xml:space="preserve">wishes and preferences of the individual </w:t>
      </w:r>
      <w:r w:rsidR="00C105A1">
        <w:t>are</w:t>
      </w:r>
      <w:r>
        <w:t xml:space="preserve"> </w:t>
      </w:r>
      <w:r w:rsidR="401FDF28">
        <w:t>acknowledged</w:t>
      </w:r>
      <w:r>
        <w:t xml:space="preserve"> and </w:t>
      </w:r>
      <w:r w:rsidR="401FDF28">
        <w:t>understood</w:t>
      </w:r>
      <w:r w:rsidR="004822DD">
        <w:t xml:space="preserve">, </w:t>
      </w:r>
    </w:p>
    <w:p w14:paraId="3EE1F2AA" w14:textId="16791A3C" w:rsidR="004822DD" w:rsidRDefault="5132B523" w:rsidP="004822DD">
      <w:pPr>
        <w:pStyle w:val="ListParagraph"/>
        <w:numPr>
          <w:ilvl w:val="0"/>
          <w:numId w:val="6"/>
        </w:numPr>
        <w:spacing w:after="0"/>
      </w:pPr>
      <w:r>
        <w:t xml:space="preserve">Empowering </w:t>
      </w:r>
      <w:r w:rsidR="56F28112">
        <w:t>individuals</w:t>
      </w:r>
      <w:r>
        <w:t xml:space="preserve"> to express their </w:t>
      </w:r>
      <w:r w:rsidR="01E52B08">
        <w:t xml:space="preserve">views, </w:t>
      </w:r>
      <w:r>
        <w:t xml:space="preserve">wishes and preferences by identifying a </w:t>
      </w:r>
      <w:r w:rsidR="0C83D289">
        <w:t>person’s</w:t>
      </w:r>
      <w:r>
        <w:t xml:space="preserve"> </w:t>
      </w:r>
      <w:r w:rsidR="2C1A72D1">
        <w:t>communication preferences</w:t>
      </w:r>
      <w:r w:rsidR="1722CBCA">
        <w:t xml:space="preserve"> and to </w:t>
      </w:r>
      <w:proofErr w:type="spellStart"/>
      <w:r w:rsidR="1722CBCA">
        <w:t>u</w:t>
      </w:r>
      <w:r w:rsidR="70234E12">
        <w:t>tilising</w:t>
      </w:r>
      <w:proofErr w:type="spellEnd"/>
      <w:r w:rsidR="1722CBCA">
        <w:t xml:space="preserve"> these</w:t>
      </w:r>
      <w:r w:rsidR="2C1A72D1">
        <w:t xml:space="preserve"> preferences</w:t>
      </w:r>
      <w:r w:rsidR="1722CBCA">
        <w:t xml:space="preserve"> to </w:t>
      </w:r>
      <w:proofErr w:type="spellStart"/>
      <w:r w:rsidR="1722CBCA">
        <w:t>maximise</w:t>
      </w:r>
      <w:proofErr w:type="spellEnd"/>
      <w:r w:rsidR="1722CBCA">
        <w:t xml:space="preserve"> their involvement in decisions and outcomes, </w:t>
      </w:r>
      <w:r w:rsidR="0C83D289">
        <w:t>and</w:t>
      </w:r>
    </w:p>
    <w:p w14:paraId="7D886ACB" w14:textId="56AED477" w:rsidR="00711330" w:rsidRPr="00EF1602" w:rsidRDefault="6ADD335C" w:rsidP="004822DD">
      <w:pPr>
        <w:pStyle w:val="ListParagraph"/>
        <w:numPr>
          <w:ilvl w:val="0"/>
          <w:numId w:val="6"/>
        </w:numPr>
        <w:spacing w:after="0"/>
      </w:pPr>
      <w:r>
        <w:t>Fostering independence</w:t>
      </w:r>
      <w:r w:rsidR="00711330">
        <w:t xml:space="preserve"> through educating </w:t>
      </w:r>
      <w:r>
        <w:t>individuals</w:t>
      </w:r>
      <w:r w:rsidR="00711330">
        <w:t xml:space="preserve"> in self-advocacy. </w:t>
      </w:r>
    </w:p>
    <w:p w14:paraId="02A170F5" w14:textId="25142631" w:rsidR="007A62CE" w:rsidRDefault="007A62CE" w:rsidP="00E0513B">
      <w:pPr>
        <w:spacing w:after="0"/>
      </w:pPr>
    </w:p>
    <w:p w14:paraId="188A6BF6" w14:textId="421ED805" w:rsidR="008A649D" w:rsidRDefault="0065316F" w:rsidP="00E0513B">
      <w:pPr>
        <w:spacing w:after="0"/>
      </w:pPr>
      <w:r>
        <w:t xml:space="preserve">All QIDAN member </w:t>
      </w:r>
      <w:proofErr w:type="spellStart"/>
      <w:r>
        <w:t>organisations</w:t>
      </w:r>
      <w:proofErr w:type="spellEnd"/>
      <w:r>
        <w:t xml:space="preserve"> strive to foster self-advocacy skills</w:t>
      </w:r>
      <w:r w:rsidR="008838D1">
        <w:t xml:space="preserve"> where possible. However, QIDAN would like the Commonwealth, </w:t>
      </w:r>
      <w:r w:rsidR="00870EB8">
        <w:t>state,</w:t>
      </w:r>
      <w:r w:rsidR="008838D1">
        <w:t xml:space="preserve"> and territory governments to understand that</w:t>
      </w:r>
      <w:r w:rsidR="009332C2">
        <w:t xml:space="preserve"> even when someone may have the skillset to self-advocate, </w:t>
      </w:r>
      <w:r w:rsidR="003A7E39">
        <w:t xml:space="preserve">this </w:t>
      </w:r>
      <w:r w:rsidR="009332C2">
        <w:t>does not mean that</w:t>
      </w:r>
      <w:r w:rsidR="07D63497">
        <w:t>,</w:t>
      </w:r>
      <w:r w:rsidR="009332C2">
        <w:t xml:space="preserve"> </w:t>
      </w:r>
      <w:r w:rsidR="07D63497">
        <w:t>at a given</w:t>
      </w:r>
      <w:r w:rsidR="009332C2">
        <w:t xml:space="preserve"> point in time</w:t>
      </w:r>
      <w:r w:rsidR="07D63497">
        <w:t>,</w:t>
      </w:r>
      <w:r w:rsidR="009332C2">
        <w:t xml:space="preserve"> they have the capacity to self-advocate. </w:t>
      </w:r>
      <w:r w:rsidR="0043752E">
        <w:t xml:space="preserve">This may be due to </w:t>
      </w:r>
      <w:r w:rsidR="00EF5F52">
        <w:t>an individual experiencing acute ill-health, difficult life circumstances,</w:t>
      </w:r>
      <w:r w:rsidR="002B5307">
        <w:t xml:space="preserve"> environmental barriers or due to a particular issue that is further </w:t>
      </w:r>
      <w:r w:rsidR="0022031C">
        <w:t xml:space="preserve">exacerbated by </w:t>
      </w:r>
      <w:r w:rsidR="008A649D">
        <w:t xml:space="preserve">intersectionality. </w:t>
      </w:r>
    </w:p>
    <w:p w14:paraId="21EB06C4" w14:textId="25142631" w:rsidR="008A649D" w:rsidRDefault="008A649D" w:rsidP="00E0513B">
      <w:pPr>
        <w:spacing w:after="0"/>
      </w:pPr>
    </w:p>
    <w:p w14:paraId="759D4E7B" w14:textId="115C6DC0" w:rsidR="0065316F" w:rsidRDefault="00EB2A1A" w:rsidP="00E0513B">
      <w:pPr>
        <w:spacing w:after="0"/>
      </w:pPr>
      <w:r>
        <w:t>Living</w:t>
      </w:r>
      <w:r w:rsidR="00763EC8">
        <w:t xml:space="preserve"> with disability </w:t>
      </w:r>
      <w:r>
        <w:t xml:space="preserve">in an ableist society </w:t>
      </w:r>
      <w:r w:rsidR="00036F8E">
        <w:t xml:space="preserve">is extremely challenging and requires </w:t>
      </w:r>
      <w:r w:rsidR="00763EC8">
        <w:t xml:space="preserve">people with disability </w:t>
      </w:r>
      <w:r w:rsidR="006039A3">
        <w:t>to</w:t>
      </w:r>
      <w:r w:rsidR="005818B4">
        <w:t xml:space="preserve"> </w:t>
      </w:r>
      <w:r w:rsidR="00763EC8">
        <w:t xml:space="preserve">self-advocate </w:t>
      </w:r>
      <w:r w:rsidR="00CB60A8">
        <w:t>from a very young age</w:t>
      </w:r>
      <w:r w:rsidR="00BA75F8">
        <w:t xml:space="preserve">. People with disability </w:t>
      </w:r>
      <w:r w:rsidR="00CB60A8">
        <w:t xml:space="preserve">advocate to access education; advocate to </w:t>
      </w:r>
      <w:r w:rsidR="00CB60A8">
        <w:lastRenderedPageBreak/>
        <w:t xml:space="preserve">access extracurricular activities; advocate for accessible and inclusive environments; </w:t>
      </w:r>
      <w:r w:rsidR="00822555">
        <w:t xml:space="preserve">advocate for access to health care; advocate for employment; the list goes on. </w:t>
      </w:r>
    </w:p>
    <w:p w14:paraId="13B4AC76" w14:textId="77777777" w:rsidR="00D70220" w:rsidRDefault="00D70220" w:rsidP="00E0513B">
      <w:pPr>
        <w:spacing w:after="0"/>
      </w:pPr>
    </w:p>
    <w:p w14:paraId="287AFCA6" w14:textId="286CF67A" w:rsidR="00D70220" w:rsidRDefault="00F65626" w:rsidP="00E0513B">
      <w:pPr>
        <w:spacing w:after="0"/>
      </w:pPr>
      <w:r>
        <w:t xml:space="preserve">Until we live in a society that is truly inclusive, truly </w:t>
      </w:r>
      <w:r w:rsidR="00870EB8">
        <w:t>accessible,</w:t>
      </w:r>
      <w:r>
        <w:t xml:space="preserve"> and truly understand</w:t>
      </w:r>
      <w:r w:rsidR="00BA75F8">
        <w:t>s all</w:t>
      </w:r>
      <w:r>
        <w:t xml:space="preserve"> the experiences and barriers people with disability face, </w:t>
      </w:r>
      <w:r w:rsidR="00C53713">
        <w:t xml:space="preserve">the government at all levels must ensure that all people with disability have access to </w:t>
      </w:r>
      <w:r w:rsidR="00921F2B">
        <w:t xml:space="preserve">independent </w:t>
      </w:r>
      <w:r w:rsidR="00C53713">
        <w:t xml:space="preserve">disability advocacy, regardless of their ability to self-advocate. </w:t>
      </w:r>
      <w:r w:rsidR="00763F66">
        <w:t xml:space="preserve">We must acknowledge that even the most skilled individuals need assistance </w:t>
      </w:r>
      <w:r w:rsidR="00C55A82">
        <w:t xml:space="preserve">sometimes, particularly during periods of crises </w:t>
      </w:r>
      <w:r w:rsidR="009A4051">
        <w:t>which often instigate the need for</w:t>
      </w:r>
      <w:r w:rsidR="00C55A82">
        <w:t xml:space="preserve"> advocacy,</w:t>
      </w:r>
      <w:r w:rsidR="00763F66">
        <w:t xml:space="preserve"> and those with the ability to self-advocate should not be excluded from accessing assistance when needed</w:t>
      </w:r>
      <w:r w:rsidR="002C1454">
        <w:t>. This is</w:t>
      </w:r>
      <w:r w:rsidR="00E47A2C">
        <w:t xml:space="preserve"> unfortunately </w:t>
      </w:r>
      <w:r w:rsidR="002C1454">
        <w:t>the reality for many</w:t>
      </w:r>
      <w:r w:rsidR="00375B89">
        <w:t xml:space="preserve"> as the demand for</w:t>
      </w:r>
      <w:r w:rsidR="001377D6">
        <w:t xml:space="preserve"> disability advocacy far surpasses the resources. </w:t>
      </w:r>
    </w:p>
    <w:p w14:paraId="3069B8A1" w14:textId="77777777" w:rsidR="00D66729" w:rsidRDefault="00D66729" w:rsidP="00E0513B">
      <w:pPr>
        <w:spacing w:after="0"/>
      </w:pPr>
    </w:p>
    <w:p w14:paraId="4CA5F060" w14:textId="213EF4FE" w:rsidR="00D66729" w:rsidRDefault="00BA75F8" w:rsidP="00E0513B">
      <w:pPr>
        <w:spacing w:after="0"/>
      </w:pPr>
      <w:r>
        <w:t>QIDAN further recommends, under the person-</w:t>
      </w:r>
      <w:proofErr w:type="spellStart"/>
      <w:r>
        <w:t>centred</w:t>
      </w:r>
      <w:proofErr w:type="spellEnd"/>
      <w:r>
        <w:t xml:space="preserve"> approach principle, an </w:t>
      </w:r>
      <w:r w:rsidR="4760A4AA">
        <w:t>extension</w:t>
      </w:r>
      <w:r>
        <w:t xml:space="preserve"> for advocacy to support family units</w:t>
      </w:r>
      <w:r w:rsidR="005C3574">
        <w:t xml:space="preserve"> to achieve outcomes. </w:t>
      </w:r>
      <w:r w:rsidR="008000AB">
        <w:t xml:space="preserve">In some cases, there will be positive outcomes for family units where an individual in the family is supported by </w:t>
      </w:r>
      <w:r w:rsidR="00692283">
        <w:t xml:space="preserve">advocacy and in </w:t>
      </w:r>
      <w:r w:rsidR="003C71A0">
        <w:t xml:space="preserve">other </w:t>
      </w:r>
      <w:r w:rsidR="09A2B33E">
        <w:t>cases</w:t>
      </w:r>
      <w:r w:rsidR="00692283">
        <w:t xml:space="preserve">, people with disability want their family unit involved throughout the advocacy process. </w:t>
      </w:r>
      <w:r w:rsidR="09A2B33E">
        <w:t>Like in all other decisions about their lives, the views, wishes and preferences of the person with disability on this issue should be respected</w:t>
      </w:r>
      <w:r w:rsidR="007B42EE">
        <w:t xml:space="preserve"> and should </w:t>
      </w:r>
      <w:r w:rsidR="002A67CB">
        <w:t>form the basis of any advocacy intervention</w:t>
      </w:r>
      <w:r w:rsidR="09A2B33E">
        <w:t xml:space="preserve">. </w:t>
      </w:r>
    </w:p>
    <w:p w14:paraId="66E6153A" w14:textId="77777777" w:rsidR="000576BB" w:rsidRDefault="000576BB" w:rsidP="00E0513B">
      <w:pPr>
        <w:spacing w:after="0"/>
      </w:pPr>
    </w:p>
    <w:p w14:paraId="7AFC14E7" w14:textId="41343C68" w:rsidR="000576BB" w:rsidRDefault="000576BB" w:rsidP="00E0513B">
      <w:pPr>
        <w:spacing w:after="0"/>
        <w:rPr>
          <w:u w:val="single"/>
        </w:rPr>
      </w:pPr>
      <w:r>
        <w:rPr>
          <w:u w:val="single"/>
        </w:rPr>
        <w:t>Respect for Intersectionality and Diversity</w:t>
      </w:r>
    </w:p>
    <w:p w14:paraId="7093AAFE" w14:textId="77777777" w:rsidR="00F012A9" w:rsidRDefault="0064117E" w:rsidP="00E0513B">
      <w:pPr>
        <w:spacing w:after="0"/>
      </w:pPr>
      <w:r>
        <w:t>The inclusion of</w:t>
      </w:r>
      <w:r w:rsidR="001F266F">
        <w:t xml:space="preserve"> intersectionality and diversity as a </w:t>
      </w:r>
      <w:r w:rsidR="00E41CAC">
        <w:t>stand-alone</w:t>
      </w:r>
      <w:r w:rsidR="00E37540">
        <w:t xml:space="preserve"> principle is </w:t>
      </w:r>
      <w:r w:rsidR="008F2EF6">
        <w:t>very welcomed</w:t>
      </w:r>
      <w:r w:rsidR="00796CDA">
        <w:t xml:space="preserve"> by QIDAN. </w:t>
      </w:r>
      <w:proofErr w:type="gramStart"/>
      <w:r w:rsidR="004F4BDD">
        <w:t>With this in mind,</w:t>
      </w:r>
      <w:r w:rsidR="00796CDA">
        <w:t xml:space="preserve"> QIDAN</w:t>
      </w:r>
      <w:proofErr w:type="gramEnd"/>
      <w:r w:rsidR="00796CDA">
        <w:t xml:space="preserve"> recommends </w:t>
      </w:r>
      <w:r w:rsidR="004F4BDD">
        <w:t>an additional point be added to</w:t>
      </w:r>
      <w:r w:rsidR="00472144">
        <w:t xml:space="preserve"> </w:t>
      </w:r>
      <w:r w:rsidR="00671BB5">
        <w:t>strengthen and</w:t>
      </w:r>
      <w:r w:rsidR="00742DCE">
        <w:t xml:space="preserve"> raise awareness of the additional barriers people with disability face</w:t>
      </w:r>
      <w:r w:rsidR="00C2798F">
        <w:t xml:space="preserve"> </w:t>
      </w:r>
      <w:r w:rsidR="00173A63">
        <w:t xml:space="preserve">as a result of intersectionality and </w:t>
      </w:r>
      <w:r w:rsidR="00660249">
        <w:t xml:space="preserve">diversity. This additional point would include </w:t>
      </w:r>
      <w:r w:rsidR="00B92DBE">
        <w:t xml:space="preserve">wording </w:t>
      </w:r>
      <w:proofErr w:type="gramStart"/>
      <w:r w:rsidR="00B92DBE">
        <w:t>similar to</w:t>
      </w:r>
      <w:proofErr w:type="gramEnd"/>
      <w:r w:rsidR="00B92DBE">
        <w:t xml:space="preserve"> that of the </w:t>
      </w:r>
      <w:r w:rsidR="004676E7">
        <w:t>previous NDAF</w:t>
      </w:r>
      <w:r w:rsidR="00F012A9">
        <w:t>:</w:t>
      </w:r>
    </w:p>
    <w:p w14:paraId="30CC90C2" w14:textId="73D18231" w:rsidR="000576BB" w:rsidRDefault="00F012A9" w:rsidP="00F012A9">
      <w:pPr>
        <w:spacing w:after="0"/>
        <w:ind w:left="720"/>
      </w:pPr>
      <w:r w:rsidRPr="00F012A9">
        <w:rPr>
          <w:i/>
          <w:iCs/>
        </w:rPr>
        <w:t>The Framework recognizes and acknowledge</w:t>
      </w:r>
      <w:r>
        <w:rPr>
          <w:i/>
          <w:iCs/>
        </w:rPr>
        <w:t>s</w:t>
      </w:r>
      <w:r w:rsidRPr="00F012A9">
        <w:rPr>
          <w:i/>
          <w:iCs/>
        </w:rPr>
        <w:t xml:space="preserve"> that people with disability can experience additional disadvantage including, but not limited to gender, age, education, sexuality, geographic location, ethnicity and cultural backgrounds</w:t>
      </w:r>
      <w:r>
        <w:t>.</w:t>
      </w:r>
      <w:r w:rsidR="004676E7">
        <w:rPr>
          <w:rStyle w:val="FootnoteReference"/>
        </w:rPr>
        <w:footnoteReference w:id="3"/>
      </w:r>
    </w:p>
    <w:p w14:paraId="16868E5D" w14:textId="77777777" w:rsidR="0045645D" w:rsidRDefault="0045645D" w:rsidP="0045645D">
      <w:pPr>
        <w:spacing w:after="0"/>
      </w:pPr>
    </w:p>
    <w:p w14:paraId="63F268A9" w14:textId="15F6341C" w:rsidR="0045645D" w:rsidRDefault="0045645D" w:rsidP="0045645D">
      <w:pPr>
        <w:spacing w:after="0"/>
        <w:rPr>
          <w:u w:val="single"/>
        </w:rPr>
      </w:pPr>
      <w:r>
        <w:rPr>
          <w:u w:val="single"/>
        </w:rPr>
        <w:t>Independence</w:t>
      </w:r>
    </w:p>
    <w:p w14:paraId="4166F210" w14:textId="308F9EC6" w:rsidR="0045645D" w:rsidRPr="0045645D" w:rsidRDefault="0045645D" w:rsidP="0045645D">
      <w:pPr>
        <w:spacing w:after="0"/>
      </w:pPr>
      <w:r>
        <w:t>QIDAN</w:t>
      </w:r>
      <w:r w:rsidR="0034147C">
        <w:t xml:space="preserve"> recommends the NDAF include a stand-alone principle of independence. Independence</w:t>
      </w:r>
      <w:r w:rsidR="000F3C28">
        <w:t xml:space="preserve"> from government</w:t>
      </w:r>
      <w:r w:rsidR="00D618FE">
        <w:t xml:space="preserve"> (both on a national and state level),</w:t>
      </w:r>
      <w:r w:rsidR="006859F5">
        <w:t xml:space="preserve"> institutions,</w:t>
      </w:r>
      <w:r w:rsidR="007B6F58">
        <w:t xml:space="preserve"> departments and service providers </w:t>
      </w:r>
      <w:r w:rsidR="009753C0">
        <w:t xml:space="preserve">is a core principle that all </w:t>
      </w:r>
      <w:r w:rsidR="00E1344F">
        <w:t xml:space="preserve">QIDAN </w:t>
      </w:r>
      <w:r w:rsidR="009753C0">
        <w:t xml:space="preserve">advocacy </w:t>
      </w:r>
      <w:proofErr w:type="spellStart"/>
      <w:r w:rsidR="009753C0">
        <w:t>organisations</w:t>
      </w:r>
      <w:proofErr w:type="spellEnd"/>
      <w:r w:rsidR="009753C0">
        <w:t xml:space="preserve"> agree on. Independence from the </w:t>
      </w:r>
      <w:proofErr w:type="gramStart"/>
      <w:r w:rsidR="009753C0">
        <w:t>aforementioned ensures</w:t>
      </w:r>
      <w:proofErr w:type="gramEnd"/>
      <w:r w:rsidR="009753C0">
        <w:t xml:space="preserve"> that people with disability are able to access rigorous advocacy</w:t>
      </w:r>
      <w:r w:rsidR="00FA25AD">
        <w:t xml:space="preserve"> free from actual or perceived conflicts of interest. </w:t>
      </w:r>
      <w:r w:rsidR="009753C0">
        <w:t xml:space="preserve"> </w:t>
      </w:r>
    </w:p>
    <w:p w14:paraId="56AA21E8" w14:textId="77777777" w:rsidR="009332C2" w:rsidRPr="008F372D" w:rsidRDefault="009332C2" w:rsidP="00E0513B">
      <w:pPr>
        <w:spacing w:after="0"/>
      </w:pPr>
    </w:p>
    <w:p w14:paraId="6704643D" w14:textId="1A128B9A" w:rsidR="0038266C" w:rsidRDefault="0038266C" w:rsidP="00E0513B">
      <w:pPr>
        <w:spacing w:after="0"/>
        <w:rPr>
          <w:b/>
          <w:bCs/>
        </w:rPr>
      </w:pPr>
      <w:r w:rsidRPr="00247829">
        <w:rPr>
          <w:b/>
          <w:bCs/>
          <w:sz w:val="24"/>
          <w:szCs w:val="24"/>
        </w:rPr>
        <w:t>Outcomes</w:t>
      </w:r>
    </w:p>
    <w:p w14:paraId="2C4815E9" w14:textId="77777777" w:rsidR="00B347D1" w:rsidRDefault="00B347D1" w:rsidP="00E0513B">
      <w:pPr>
        <w:spacing w:after="0"/>
        <w:rPr>
          <w:b/>
          <w:bCs/>
        </w:rPr>
      </w:pPr>
    </w:p>
    <w:p w14:paraId="211DBAD8" w14:textId="3A9AEB03" w:rsidR="00F838A9" w:rsidRDefault="00B347D1" w:rsidP="00E0513B">
      <w:pPr>
        <w:spacing w:after="0"/>
      </w:pPr>
      <w:r>
        <w:t xml:space="preserve">The outcomes </w:t>
      </w:r>
      <w:r w:rsidR="003048FB">
        <w:t xml:space="preserve">identified in the NDAF are </w:t>
      </w:r>
      <w:r w:rsidR="0064420A">
        <w:t xml:space="preserve">embraced by QIDAN. Nevertheless, QIDAN </w:t>
      </w:r>
      <w:r w:rsidR="008C66BB">
        <w:t>has concerns with</w:t>
      </w:r>
      <w:r w:rsidR="00F838A9">
        <w:t xml:space="preserve"> the outcomes being focused on </w:t>
      </w:r>
      <w:r w:rsidR="00871D5E">
        <w:t xml:space="preserve">raising awareness, rather than being action and solution focused. </w:t>
      </w:r>
      <w:r w:rsidR="003929AC">
        <w:t xml:space="preserve">QIDAN </w:t>
      </w:r>
      <w:r w:rsidR="003929AC">
        <w:lastRenderedPageBreak/>
        <w:t xml:space="preserve">strongly believes that the </w:t>
      </w:r>
      <w:proofErr w:type="gramStart"/>
      <w:r w:rsidR="003929AC">
        <w:t>final outcome</w:t>
      </w:r>
      <w:proofErr w:type="gramEnd"/>
      <w:r w:rsidR="00A47888">
        <w:t xml:space="preserve"> listed in the NDAF</w:t>
      </w:r>
      <w:r w:rsidR="003929AC">
        <w:t xml:space="preserve"> </w:t>
      </w:r>
      <w:r w:rsidR="00017683">
        <w:t>does not go far enough;</w:t>
      </w:r>
      <w:r w:rsidR="00AD5A8A">
        <w:t xml:space="preserve"> the NDAF should </w:t>
      </w:r>
      <w:r w:rsidR="0017368F">
        <w:t xml:space="preserve">strive for </w:t>
      </w:r>
      <w:r w:rsidR="00E8781D">
        <w:t xml:space="preserve">action and change </w:t>
      </w:r>
      <w:r w:rsidR="0017368F">
        <w:t>to</w:t>
      </w:r>
      <w:r w:rsidR="00E8781D">
        <w:t xml:space="preserve"> an inclusive society rather than awareness</w:t>
      </w:r>
      <w:r w:rsidR="00A47888">
        <w:t xml:space="preserve"> raising only</w:t>
      </w:r>
      <w:r w:rsidR="00E8781D">
        <w:t xml:space="preserve">. </w:t>
      </w:r>
    </w:p>
    <w:p w14:paraId="21C501C8" w14:textId="77777777" w:rsidR="00F838A9" w:rsidRDefault="00F838A9" w:rsidP="00E0513B">
      <w:pPr>
        <w:spacing w:after="0"/>
      </w:pPr>
    </w:p>
    <w:p w14:paraId="3B28F769" w14:textId="3D2D8F67" w:rsidR="00B347D1" w:rsidRDefault="6C82E30E" w:rsidP="00E0513B">
      <w:pPr>
        <w:spacing w:after="0"/>
      </w:pPr>
      <w:r>
        <w:t>QIDAN also hold</w:t>
      </w:r>
      <w:r w:rsidR="00C33B1D">
        <w:t>s</w:t>
      </w:r>
      <w:r>
        <w:t xml:space="preserve"> concerns regarding</w:t>
      </w:r>
      <w:r w:rsidR="6E138B02">
        <w:t xml:space="preserve"> the</w:t>
      </w:r>
      <w:r w:rsidR="00EA33C9">
        <w:t xml:space="preserve"> practicality of the</w:t>
      </w:r>
      <w:r w:rsidR="6E138B02">
        <w:t xml:space="preserve"> following point:</w:t>
      </w:r>
    </w:p>
    <w:p w14:paraId="439B6FE7" w14:textId="6D64452E" w:rsidR="008C66BB" w:rsidRDefault="008C66BB" w:rsidP="008C66BB">
      <w:pPr>
        <w:spacing w:after="0"/>
        <w:ind w:left="720"/>
        <w:rPr>
          <w:i/>
          <w:iCs/>
        </w:rPr>
      </w:pPr>
      <w:r>
        <w:rPr>
          <w:i/>
          <w:iCs/>
        </w:rPr>
        <w:t xml:space="preserve">Regardless of where they live, people with disability can access quality and independent advocacy support. </w:t>
      </w:r>
    </w:p>
    <w:p w14:paraId="47608C9F" w14:textId="77777777" w:rsidR="008C66BB" w:rsidRDefault="008C66BB" w:rsidP="008C66BB">
      <w:pPr>
        <w:spacing w:after="0"/>
        <w:ind w:left="720"/>
        <w:rPr>
          <w:i/>
          <w:iCs/>
        </w:rPr>
      </w:pPr>
    </w:p>
    <w:p w14:paraId="2FF842FD" w14:textId="1983BB08" w:rsidR="008C66BB" w:rsidRDefault="00F33CC5" w:rsidP="008C66BB">
      <w:pPr>
        <w:spacing w:after="0"/>
      </w:pPr>
      <w:r>
        <w:t xml:space="preserve">Given the way disability advocacy is currently funded and the fragmentation between Commonwealth, state and territory governments </w:t>
      </w:r>
      <w:r w:rsidR="003021AE">
        <w:t>in relation to their view on</w:t>
      </w:r>
      <w:r>
        <w:t xml:space="preserve"> responsibilities to fund disability advocacy, simply put, this outcome is currently unachievable. </w:t>
      </w:r>
      <w:r w:rsidR="004C1C03">
        <w:t xml:space="preserve">In the first few months that QIDAN has been a collective, QIDAN member </w:t>
      </w:r>
      <w:proofErr w:type="spellStart"/>
      <w:r w:rsidR="004C1C03">
        <w:t>organisations</w:t>
      </w:r>
      <w:proofErr w:type="spellEnd"/>
      <w:r w:rsidR="004C1C03">
        <w:t xml:space="preserve"> have had to turn away hundreds of requests for advocacy due to lack of capacity and resourcing.</w:t>
      </w:r>
      <w:r w:rsidR="0085542A">
        <w:rPr>
          <w:rStyle w:val="FootnoteReference"/>
        </w:rPr>
        <w:footnoteReference w:id="4"/>
      </w:r>
      <w:r w:rsidR="004C1C03">
        <w:t xml:space="preserve"> It should be noted </w:t>
      </w:r>
      <w:r w:rsidR="64CDC4F5">
        <w:t xml:space="preserve">that </w:t>
      </w:r>
      <w:r w:rsidR="00536D15">
        <w:t>those being turned away are those who have requested advocacy, meaning they know advocacy exists. It is</w:t>
      </w:r>
      <w:r w:rsidR="00B715D2">
        <w:t xml:space="preserve"> hypothesized that there many more people who have a need for advocacy but do not know it exists, therefore the </w:t>
      </w:r>
      <w:r w:rsidR="4955DF89">
        <w:t xml:space="preserve">actual </w:t>
      </w:r>
      <w:r w:rsidR="00B715D2">
        <w:t xml:space="preserve">unmet </w:t>
      </w:r>
      <w:r w:rsidR="00E8796D">
        <w:t xml:space="preserve">need is expected to be greater than the </w:t>
      </w:r>
      <w:r w:rsidR="75E5D9A6">
        <w:t xml:space="preserve">reported </w:t>
      </w:r>
      <w:r w:rsidR="00E8796D">
        <w:t xml:space="preserve">unmet demand. </w:t>
      </w:r>
    </w:p>
    <w:p w14:paraId="4970908C" w14:textId="77777777" w:rsidR="00630F87" w:rsidRDefault="00630F87" w:rsidP="008C66BB">
      <w:pPr>
        <w:spacing w:after="0"/>
      </w:pPr>
    </w:p>
    <w:p w14:paraId="71E55E86" w14:textId="3A7F3544" w:rsidR="00630F87" w:rsidRDefault="004C1C03" w:rsidP="008C66BB">
      <w:pPr>
        <w:spacing w:after="0"/>
      </w:pPr>
      <w:r>
        <w:t>Additionally, a</w:t>
      </w:r>
      <w:r w:rsidR="00630F87">
        <w:t xml:space="preserve">s it stands, many Queensland disability advocacy </w:t>
      </w:r>
      <w:proofErr w:type="spellStart"/>
      <w:r w:rsidR="00630F87">
        <w:t>organisations</w:t>
      </w:r>
      <w:proofErr w:type="spellEnd"/>
      <w:r w:rsidR="00630F87">
        <w:t xml:space="preserve"> cover hundreds of square kilometers </w:t>
      </w:r>
      <w:r w:rsidR="009E20F4">
        <w:t xml:space="preserve">with limited resources for continuous outreach and regional and remote engagement. </w:t>
      </w:r>
      <w:r w:rsidR="00E8796D">
        <w:t xml:space="preserve">Many people </w:t>
      </w:r>
      <w:r w:rsidR="008B4D94">
        <w:t xml:space="preserve">with disability do not have access to phones, </w:t>
      </w:r>
      <w:r w:rsidR="00047E7A">
        <w:t>email,</w:t>
      </w:r>
      <w:r w:rsidR="008B4D94">
        <w:t xml:space="preserve"> or computers/internet</w:t>
      </w:r>
      <w:r w:rsidR="57F0D42F">
        <w:t>,</w:t>
      </w:r>
      <w:r w:rsidR="008B4D94">
        <w:t xml:space="preserve"> making the need for</w:t>
      </w:r>
      <w:r w:rsidR="003F0E7E">
        <w:t xml:space="preserve"> a localized workforce even greater. </w:t>
      </w:r>
      <w:r w:rsidR="004515BA">
        <w:t xml:space="preserve">Ensuring </w:t>
      </w:r>
      <w:r w:rsidR="00692B44">
        <w:t>advocates are local, with knowledge of local problems</w:t>
      </w:r>
      <w:r w:rsidR="00C82106">
        <w:t xml:space="preserve"> and supports</w:t>
      </w:r>
      <w:r w:rsidR="1E7120E4">
        <w:t>,</w:t>
      </w:r>
      <w:r w:rsidR="00692B44">
        <w:t xml:space="preserve"> </w:t>
      </w:r>
      <w:r w:rsidR="00B50645">
        <w:t>is essential to</w:t>
      </w:r>
      <w:r w:rsidR="00692B44">
        <w:t xml:space="preserve"> providing advocacy in a manner which is trauma</w:t>
      </w:r>
      <w:r w:rsidR="457EC3D3">
        <w:t>-</w:t>
      </w:r>
      <w:r w:rsidR="00692B44">
        <w:t>informed</w:t>
      </w:r>
      <w:r w:rsidR="00B1058B">
        <w:t xml:space="preserve"> and effective</w:t>
      </w:r>
      <w:r w:rsidR="00C0558E">
        <w:t xml:space="preserve">. </w:t>
      </w:r>
    </w:p>
    <w:p w14:paraId="47C5295F" w14:textId="77777777" w:rsidR="009C5E38" w:rsidRDefault="009C5E38" w:rsidP="008C66BB">
      <w:pPr>
        <w:spacing w:after="0"/>
      </w:pPr>
    </w:p>
    <w:p w14:paraId="7BD9BFC0" w14:textId="56B08035" w:rsidR="009C5E38" w:rsidRDefault="009C5E38" w:rsidP="008C66BB">
      <w:pPr>
        <w:spacing w:after="0"/>
      </w:pPr>
      <w:r>
        <w:t>QIDAN also holds concerns in relation to the outcome of:</w:t>
      </w:r>
    </w:p>
    <w:p w14:paraId="46269C8C" w14:textId="759DC475" w:rsidR="009C5E38" w:rsidRDefault="009C5E38" w:rsidP="009C5E38">
      <w:pPr>
        <w:spacing w:after="0"/>
        <w:ind w:left="720"/>
        <w:rPr>
          <w:i/>
          <w:iCs/>
        </w:rPr>
      </w:pPr>
      <w:r w:rsidRPr="009C5E38">
        <w:rPr>
          <w:i/>
          <w:iCs/>
        </w:rPr>
        <w:t xml:space="preserve">People with disability </w:t>
      </w:r>
      <w:proofErr w:type="gramStart"/>
      <w:r w:rsidRPr="009C5E38">
        <w:rPr>
          <w:i/>
          <w:iCs/>
        </w:rPr>
        <w:t>have the opportunity to</w:t>
      </w:r>
      <w:proofErr w:type="gramEnd"/>
      <w:r w:rsidRPr="009C5E38">
        <w:rPr>
          <w:i/>
          <w:iCs/>
        </w:rPr>
        <w:t xml:space="preserve"> be actively involved in all aspects of the development, delivery and evaluation of disability and broader government policies, programs and services that impact them.</w:t>
      </w:r>
    </w:p>
    <w:p w14:paraId="68C04A47" w14:textId="77777777" w:rsidR="009C5E38" w:rsidRDefault="009C5E38" w:rsidP="009C5E38">
      <w:pPr>
        <w:spacing w:after="0"/>
      </w:pPr>
    </w:p>
    <w:p w14:paraId="057F1183" w14:textId="4A381F58" w:rsidR="009C5E38" w:rsidRDefault="009C5E38" w:rsidP="009C5E38">
      <w:pPr>
        <w:spacing w:after="0"/>
      </w:pPr>
      <w:r>
        <w:t>These concerns, as raised previously</w:t>
      </w:r>
      <w:r w:rsidR="57C2B41D">
        <w:t>,</w:t>
      </w:r>
      <w:r>
        <w:t xml:space="preserve"> stem from the lack of meaningful engagement with people living with disability and the short consultation period </w:t>
      </w:r>
      <w:r w:rsidR="57C2B41D">
        <w:t>provided for consideration of the draft</w:t>
      </w:r>
      <w:r>
        <w:t xml:space="preserve"> NDAF. </w:t>
      </w:r>
    </w:p>
    <w:p w14:paraId="3448252D" w14:textId="77777777" w:rsidR="00BA0D09" w:rsidRDefault="00BA0D09" w:rsidP="009C5E38">
      <w:pPr>
        <w:spacing w:after="0"/>
      </w:pPr>
    </w:p>
    <w:p w14:paraId="4090B7F6" w14:textId="64E3EFCD" w:rsidR="00BA0D09" w:rsidRPr="009C5E38" w:rsidRDefault="00BA0D09" w:rsidP="009C5E38">
      <w:pPr>
        <w:spacing w:after="0"/>
      </w:pPr>
      <w:r>
        <w:t>QIDAN acknowledges that the implementation of the NDAF will occur through disability advocacy work plans</w:t>
      </w:r>
      <w:r w:rsidR="38165A9C">
        <w:t>. H</w:t>
      </w:r>
      <w:r>
        <w:t>owever</w:t>
      </w:r>
      <w:r w:rsidR="38165A9C">
        <w:t>, QIDAN</w:t>
      </w:r>
      <w:r>
        <w:t xml:space="preserve"> </w:t>
      </w:r>
      <w:r w:rsidR="38165A9C">
        <w:t>calls for</w:t>
      </w:r>
      <w:r>
        <w:t xml:space="preserve"> </w:t>
      </w:r>
      <w:r w:rsidR="004A10FE">
        <w:t xml:space="preserve">more information and transparency on how the different </w:t>
      </w:r>
      <w:r w:rsidR="00953969">
        <w:t>jurisdictions</w:t>
      </w:r>
      <w:r w:rsidR="004A10FE">
        <w:t xml:space="preserve"> </w:t>
      </w:r>
      <w:r w:rsidR="00B24268">
        <w:t>wi</w:t>
      </w:r>
      <w:r w:rsidR="00953969">
        <w:t>ll</w:t>
      </w:r>
      <w:r w:rsidR="00B24268">
        <w:t xml:space="preserve"> measure the outcomes to ensure </w:t>
      </w:r>
      <w:r w:rsidR="00953969">
        <w:t xml:space="preserve">Australia is </w:t>
      </w:r>
      <w:r w:rsidR="4486E5E2">
        <w:t>collectively</w:t>
      </w:r>
      <w:r w:rsidR="00953969">
        <w:t xml:space="preserve"> moving towards a more inclusive, accessible and just society. </w:t>
      </w:r>
    </w:p>
    <w:p w14:paraId="7EF09D10" w14:textId="77777777" w:rsidR="00F33CC5" w:rsidRPr="008C66BB" w:rsidRDefault="00F33CC5" w:rsidP="008C66BB">
      <w:pPr>
        <w:spacing w:after="0"/>
      </w:pPr>
    </w:p>
    <w:p w14:paraId="0F9976D9" w14:textId="4D853BDF" w:rsidR="0038266C" w:rsidRPr="00247829" w:rsidRDefault="0038266C" w:rsidP="00E0513B">
      <w:pPr>
        <w:spacing w:after="0"/>
        <w:rPr>
          <w:b/>
          <w:bCs/>
          <w:sz w:val="24"/>
          <w:szCs w:val="24"/>
        </w:rPr>
      </w:pPr>
      <w:r w:rsidRPr="00247829">
        <w:rPr>
          <w:b/>
          <w:bCs/>
          <w:sz w:val="24"/>
          <w:szCs w:val="24"/>
        </w:rPr>
        <w:t>Responsibilities, reform and policy directions</w:t>
      </w:r>
    </w:p>
    <w:p w14:paraId="1520DE26" w14:textId="77777777" w:rsidR="00247829" w:rsidRDefault="00247829" w:rsidP="00E0513B">
      <w:pPr>
        <w:spacing w:after="0"/>
      </w:pPr>
    </w:p>
    <w:p w14:paraId="6840E6E3" w14:textId="177386E2" w:rsidR="003C3AD2" w:rsidRDefault="003C3AD2" w:rsidP="00E0513B">
      <w:pPr>
        <w:spacing w:after="0"/>
      </w:pPr>
      <w:r>
        <w:t>QIDAN acknowledge</w:t>
      </w:r>
      <w:r w:rsidR="00E9326C">
        <w:t>s</w:t>
      </w:r>
      <w:r>
        <w:t xml:space="preserve"> that </w:t>
      </w:r>
      <w:r w:rsidR="00A0639F">
        <w:t>the Commonwealth, state and territory governments share the responsibility for disability advocacy in their jurisdictions. However, this has traditionally been disjointed and</w:t>
      </w:r>
      <w:r w:rsidR="00FF1F99">
        <w:t xml:space="preserve"> </w:t>
      </w:r>
      <w:r w:rsidR="00987AE5">
        <w:t xml:space="preserve">meant that </w:t>
      </w:r>
      <w:r w:rsidR="0081100F">
        <w:t xml:space="preserve">ultimately, people with disability </w:t>
      </w:r>
      <w:r w:rsidR="00E9326C">
        <w:t xml:space="preserve">have suffered the consequences of </w:t>
      </w:r>
      <w:r w:rsidR="001073BF">
        <w:t xml:space="preserve">bureaucratic processes. QIDAN </w:t>
      </w:r>
      <w:r w:rsidR="001073BF">
        <w:lastRenderedPageBreak/>
        <w:t xml:space="preserve">recommends the </w:t>
      </w:r>
      <w:r w:rsidR="00223740">
        <w:t xml:space="preserve">Commonwealth, </w:t>
      </w:r>
      <w:r w:rsidR="0342C55B">
        <w:t>states</w:t>
      </w:r>
      <w:r w:rsidR="00223740">
        <w:t xml:space="preserve"> and territories </w:t>
      </w:r>
      <w:r w:rsidR="00290CD3">
        <w:t xml:space="preserve">commit to working more collaboratively, </w:t>
      </w:r>
      <w:r w:rsidR="00BA0D09">
        <w:t xml:space="preserve">to ensure the needs for each jurisdiction </w:t>
      </w:r>
      <w:r w:rsidR="38165A9C">
        <w:t>are</w:t>
      </w:r>
      <w:r w:rsidR="00BA0D09">
        <w:t xml:space="preserve"> met. </w:t>
      </w:r>
    </w:p>
    <w:p w14:paraId="3B9464D1" w14:textId="77777777" w:rsidR="005F63F0" w:rsidRDefault="005F63F0" w:rsidP="00E0513B">
      <w:pPr>
        <w:spacing w:after="0"/>
      </w:pPr>
    </w:p>
    <w:p w14:paraId="79AF16B8" w14:textId="3EB93475" w:rsidR="005F63F0" w:rsidRDefault="005F63F0" w:rsidP="00E0513B">
      <w:pPr>
        <w:spacing w:after="0"/>
      </w:pPr>
      <w:r>
        <w:t xml:space="preserve">In addition to working collaboratively, disability advocacy needs a strong and ongoing commitment from all levels of government. </w:t>
      </w:r>
      <w:r w:rsidR="003955B6">
        <w:t xml:space="preserve">There needs to be a commitment to funding disability advocacy </w:t>
      </w:r>
      <w:r w:rsidR="005B2606">
        <w:t>that meets the needs of all people living with disability</w:t>
      </w:r>
      <w:r w:rsidR="00B56119">
        <w:t xml:space="preserve"> and provides certainty for the sector</w:t>
      </w:r>
      <w:r w:rsidR="005B2606">
        <w:t xml:space="preserve">. </w:t>
      </w:r>
      <w:r w:rsidR="00BF1479">
        <w:t xml:space="preserve">This includes meeting the advocacy needs of individuals seeking access to the National Disability Insurance Scheme (NDIS), however must also include meeting the advocacy needs of individuals with disability who are ineligible for the NDIS </w:t>
      </w:r>
      <w:r w:rsidR="00E12741">
        <w:t xml:space="preserve">and </w:t>
      </w:r>
      <w:proofErr w:type="gramStart"/>
      <w:r w:rsidR="00E12741">
        <w:t>whom</w:t>
      </w:r>
      <w:proofErr w:type="gramEnd"/>
      <w:r w:rsidR="00E12741">
        <w:t xml:space="preserve"> rely upon state funded services for support </w:t>
      </w:r>
      <w:r w:rsidR="00BF1479">
        <w:t>(approximately 90% of Australians living with disability)</w:t>
      </w:r>
      <w:r w:rsidR="008B4FFD">
        <w:t xml:space="preserve">. </w:t>
      </w:r>
      <w:r w:rsidR="00B266B8">
        <w:t xml:space="preserve">All levels of government must </w:t>
      </w:r>
      <w:proofErr w:type="spellStart"/>
      <w:r w:rsidR="00592675">
        <w:t>recognise</w:t>
      </w:r>
      <w:proofErr w:type="spellEnd"/>
      <w:r w:rsidR="00592675">
        <w:t xml:space="preserve"> and appreciate the work disability advocates </w:t>
      </w:r>
      <w:r w:rsidR="76FC5C68">
        <w:t>undertake</w:t>
      </w:r>
      <w:r w:rsidR="00592675">
        <w:t xml:space="preserve"> to work towards a more inclusive society. </w:t>
      </w:r>
      <w:r w:rsidR="00B266B8">
        <w:t xml:space="preserve"> </w:t>
      </w:r>
      <w:r w:rsidR="00F03C83">
        <w:t>Disability a</w:t>
      </w:r>
      <w:r w:rsidR="00B56119">
        <w:t>dvocacy is more than</w:t>
      </w:r>
      <w:r w:rsidR="0014224C">
        <w:t xml:space="preserve"> casework; it</w:t>
      </w:r>
      <w:r w:rsidR="00D46CDF">
        <w:t xml:space="preserve"> </w:t>
      </w:r>
      <w:r w:rsidR="216AE016">
        <w:t>is</w:t>
      </w:r>
      <w:r w:rsidR="00D46CDF">
        <w:t xml:space="preserve"> working with a person</w:t>
      </w:r>
      <w:r w:rsidR="00F03C83">
        <w:t>/s</w:t>
      </w:r>
      <w:r w:rsidR="00D46CDF">
        <w:t xml:space="preserve"> with disability </w:t>
      </w:r>
      <w:r w:rsidR="0014224C">
        <w:t xml:space="preserve">to </w:t>
      </w:r>
      <w:r w:rsidR="000A2CC8">
        <w:t>uphold their human rights</w:t>
      </w:r>
      <w:r w:rsidR="00F03C83">
        <w:t>; it is working with people with disability to</w:t>
      </w:r>
      <w:r w:rsidR="000A2CC8">
        <w:t xml:space="preserve"> achieve positive outcomes</w:t>
      </w:r>
      <w:r w:rsidR="00F03C83">
        <w:t xml:space="preserve">; </w:t>
      </w:r>
      <w:r w:rsidR="000A2CC8">
        <w:t xml:space="preserve">and </w:t>
      </w:r>
      <w:r w:rsidR="00F03C83">
        <w:t xml:space="preserve">it is working with </w:t>
      </w:r>
      <w:r w:rsidR="000A2CC8">
        <w:t xml:space="preserve">individuals, </w:t>
      </w:r>
      <w:proofErr w:type="spellStart"/>
      <w:r w:rsidR="000A2CC8">
        <w:t>organisations</w:t>
      </w:r>
      <w:proofErr w:type="spellEnd"/>
      <w:r w:rsidR="000A2CC8">
        <w:t xml:space="preserve"> and departments</w:t>
      </w:r>
      <w:r w:rsidR="00F03C83">
        <w:t xml:space="preserve"> to develop positive working relationships</w:t>
      </w:r>
      <w:r w:rsidR="000A2CC8">
        <w:t xml:space="preserve"> </w:t>
      </w:r>
      <w:proofErr w:type="gramStart"/>
      <w:r w:rsidR="000A2CC8">
        <w:t>in order to</w:t>
      </w:r>
      <w:proofErr w:type="gramEnd"/>
      <w:r w:rsidR="000A2CC8">
        <w:t xml:space="preserve"> provide education</w:t>
      </w:r>
      <w:r w:rsidR="00A91486">
        <w:t xml:space="preserve"> and systemic change. </w:t>
      </w:r>
    </w:p>
    <w:p w14:paraId="623E9FC3" w14:textId="77777777" w:rsidR="00247829" w:rsidRDefault="00247829" w:rsidP="00E0513B">
      <w:pPr>
        <w:spacing w:after="0"/>
        <w:rPr>
          <w:b/>
          <w:bCs/>
        </w:rPr>
      </w:pPr>
    </w:p>
    <w:p w14:paraId="38D15890" w14:textId="18345341" w:rsidR="00247829" w:rsidRDefault="00247829" w:rsidP="00E0513B">
      <w:pPr>
        <w:spacing w:after="0"/>
        <w:rPr>
          <w:b/>
          <w:bCs/>
          <w:sz w:val="24"/>
          <w:szCs w:val="24"/>
        </w:rPr>
      </w:pPr>
      <w:r w:rsidRPr="00247829">
        <w:rPr>
          <w:b/>
          <w:bCs/>
          <w:sz w:val="24"/>
          <w:szCs w:val="24"/>
        </w:rPr>
        <w:t>Additional comments</w:t>
      </w:r>
    </w:p>
    <w:p w14:paraId="2D364664" w14:textId="77777777" w:rsidR="001C4687" w:rsidRDefault="001C4687" w:rsidP="001C4687">
      <w:pPr>
        <w:spacing w:after="0"/>
      </w:pPr>
    </w:p>
    <w:p w14:paraId="400B81DE" w14:textId="0F2D096D" w:rsidR="001C4687" w:rsidRPr="00B44ADD" w:rsidRDefault="001C4687" w:rsidP="001C4687">
      <w:pPr>
        <w:spacing w:after="0"/>
      </w:pPr>
      <w:r>
        <w:t xml:space="preserve">The Department of Social Services </w:t>
      </w:r>
      <w:r w:rsidR="00FA291E">
        <w:t xml:space="preserve">has </w:t>
      </w:r>
      <w:r>
        <w:t>existing definitions of advocacy which capture the different types of disability advocacy that currently exist.</w:t>
      </w:r>
      <w:r>
        <w:rPr>
          <w:rStyle w:val="FootnoteReference"/>
        </w:rPr>
        <w:footnoteReference w:id="5"/>
      </w:r>
      <w:r>
        <w:t xml:space="preserve"> QIDAN recommends including citizen advocacy and family advocacy as their own definitions under the NDAF to show the government’s commitment to understand</w:t>
      </w:r>
      <w:r w:rsidR="0052767A">
        <w:t>ing and respecting the</w:t>
      </w:r>
      <w:r>
        <w:t xml:space="preserve"> different models of advocacy. </w:t>
      </w:r>
    </w:p>
    <w:p w14:paraId="3C6806F6" w14:textId="77777777" w:rsidR="00592675" w:rsidRDefault="00592675" w:rsidP="00E0513B">
      <w:pPr>
        <w:spacing w:after="0"/>
      </w:pPr>
    </w:p>
    <w:p w14:paraId="4B4C547D" w14:textId="26E550E1" w:rsidR="00C46B68" w:rsidRPr="00C46B68" w:rsidRDefault="00C46B68" w:rsidP="00E0513B">
      <w:pPr>
        <w:spacing w:after="0"/>
      </w:pPr>
      <w:r>
        <w:t xml:space="preserve">The NDAF in its current form unfortunately has a paternalistic </w:t>
      </w:r>
      <w:r w:rsidR="1D55D24B">
        <w:t>tone</w:t>
      </w:r>
      <w:r w:rsidR="00BB0400">
        <w:t xml:space="preserve"> as it focuses a lot on what </w:t>
      </w:r>
      <w:r w:rsidR="003C1F11">
        <w:t xml:space="preserve">people with disability will experience rather than </w:t>
      </w:r>
      <w:r w:rsidR="007C4337">
        <w:t>emphasizing</w:t>
      </w:r>
      <w:r w:rsidR="003C1F11">
        <w:t xml:space="preserve"> what </w:t>
      </w:r>
      <w:r w:rsidR="00B56119">
        <w:t xml:space="preserve">changes need to occur </w:t>
      </w:r>
      <w:r w:rsidR="7FA6F159">
        <w:t xml:space="preserve">at a social level </w:t>
      </w:r>
      <w:r w:rsidR="00F03C83">
        <w:t>to move towards an inclusive society. Although QIDAN agrees with the broad principles</w:t>
      </w:r>
      <w:r w:rsidR="00F46EB0">
        <w:t xml:space="preserve"> set out in the NDAF, it is unclear how this </w:t>
      </w:r>
      <w:r w:rsidR="487088E8">
        <w:t>framework</w:t>
      </w:r>
      <w:r w:rsidR="00F46EB0">
        <w:t xml:space="preserve"> will be monitored through its implementation to ascertain if</w:t>
      </w:r>
      <w:r w:rsidR="005D039F">
        <w:t xml:space="preserve"> advocacy is </w:t>
      </w:r>
      <w:r w:rsidR="17166C7D">
        <w:t xml:space="preserve">achieving </w:t>
      </w:r>
      <w:r w:rsidR="00B02F4B">
        <w:t xml:space="preserve">the </w:t>
      </w:r>
      <w:r w:rsidR="2BE25CDE">
        <w:t xml:space="preserve">stipulated </w:t>
      </w:r>
      <w:r w:rsidR="00B02F4B">
        <w:t>outcomes. QIDAN w</w:t>
      </w:r>
      <w:r w:rsidR="00FA67DC">
        <w:t xml:space="preserve">elcomes any opportunity the Department of Social Services </w:t>
      </w:r>
      <w:r w:rsidR="00953517">
        <w:t xml:space="preserve">has for collaboration in </w:t>
      </w:r>
      <w:r w:rsidR="00127125">
        <w:t>relation to all aspects of advocacy.</w:t>
      </w:r>
      <w:r w:rsidR="0025585F">
        <w:t xml:space="preserve"> </w:t>
      </w:r>
      <w:r w:rsidR="00BB0400">
        <w:t xml:space="preserve">  </w:t>
      </w:r>
    </w:p>
    <w:p w14:paraId="747085B9" w14:textId="3D7505FB" w:rsidR="008A59DC" w:rsidRPr="00127125" w:rsidRDefault="008A59DC" w:rsidP="008A59DC">
      <w:pPr>
        <w:spacing w:after="0"/>
        <w:rPr>
          <w:sz w:val="24"/>
          <w:szCs w:val="24"/>
        </w:rPr>
      </w:pPr>
    </w:p>
    <w:p w14:paraId="1D000165" w14:textId="77777777" w:rsidR="00427D90" w:rsidRDefault="00427D90" w:rsidP="00427D90">
      <w:pPr>
        <w:spacing w:after="0"/>
      </w:pPr>
    </w:p>
    <w:sectPr w:rsidR="00427D90" w:rsidSect="00A82BE8">
      <w:footerReference w:type="default" r:id="rId11"/>
      <w:pgSz w:w="12240" w:h="15840"/>
      <w:pgMar w:top="1440" w:right="1440" w:bottom="1440" w:left="1440" w:header="720" w:footer="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B66B4" w14:textId="77777777" w:rsidR="00642180" w:rsidRDefault="00642180" w:rsidP="0074655D">
      <w:pPr>
        <w:spacing w:after="0" w:line="240" w:lineRule="auto"/>
      </w:pPr>
      <w:r>
        <w:separator/>
      </w:r>
    </w:p>
  </w:endnote>
  <w:endnote w:type="continuationSeparator" w:id="0">
    <w:p w14:paraId="3F7C4D2A" w14:textId="77777777" w:rsidR="00642180" w:rsidRDefault="00642180" w:rsidP="0074655D">
      <w:pPr>
        <w:spacing w:after="0" w:line="240" w:lineRule="auto"/>
      </w:pPr>
      <w:r>
        <w:continuationSeparator/>
      </w:r>
    </w:p>
  </w:endnote>
  <w:endnote w:type="continuationNotice" w:id="1">
    <w:p w14:paraId="55AD1C84" w14:textId="77777777" w:rsidR="00642180" w:rsidRDefault="006421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3715A751">
          <wp:extent cx="1431116" cy="360000"/>
          <wp:effectExtent l="0" t="0" r="0" b="2540"/>
          <wp:docPr id="144" name="Picture 1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7EAAC2DF">
          <wp:extent cx="1136530" cy="360000"/>
          <wp:effectExtent l="0" t="0" r="6985" b="2540"/>
          <wp:docPr id="145" name="Picture 14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20BBD0C4">
          <wp:extent cx="1181596" cy="360000"/>
          <wp:effectExtent l="0" t="0" r="0" b="2540"/>
          <wp:docPr id="146" name="Picture 1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46F61E4B">
          <wp:extent cx="1036799" cy="360000"/>
          <wp:effectExtent l="0" t="0" r="0" b="2540"/>
          <wp:docPr id="147" name="Picture 1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53254C18">
          <wp:extent cx="1479346" cy="360000"/>
          <wp:effectExtent l="0" t="0" r="6985" b="2540"/>
          <wp:docPr id="148" name="Picture 1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694C3483">
          <wp:extent cx="396000" cy="396000"/>
          <wp:effectExtent l="0" t="0" r="4445" b="4445"/>
          <wp:docPr id="149" name="Picture 1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0633704E">
          <wp:extent cx="1616687" cy="360000"/>
          <wp:effectExtent l="0" t="0" r="3175" b="2540"/>
          <wp:docPr id="150" name="Picture 15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7A905B70">
          <wp:extent cx="1448349" cy="360000"/>
          <wp:effectExtent l="0" t="0" r="0" b="2540"/>
          <wp:docPr id="151" name="Picture 15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126B2C45">
          <wp:extent cx="1459415" cy="288000"/>
          <wp:effectExtent l="0" t="0" r="7620" b="0"/>
          <wp:docPr id="152" name="Picture 1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49ABDC80">
          <wp:extent cx="1189016" cy="360000"/>
          <wp:effectExtent l="0" t="0" r="0" b="2540"/>
          <wp:docPr id="153" name="Picture 15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162E496D">
          <wp:extent cx="495271" cy="396000"/>
          <wp:effectExtent l="0" t="0" r="635" b="4445"/>
          <wp:docPr id="154" name="Picture 1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7CFFF" w14:textId="77777777" w:rsidR="00642180" w:rsidRDefault="00642180" w:rsidP="0074655D">
      <w:pPr>
        <w:spacing w:after="0" w:line="240" w:lineRule="auto"/>
      </w:pPr>
      <w:r>
        <w:separator/>
      </w:r>
    </w:p>
  </w:footnote>
  <w:footnote w:type="continuationSeparator" w:id="0">
    <w:p w14:paraId="315FB88D" w14:textId="77777777" w:rsidR="00642180" w:rsidRDefault="00642180" w:rsidP="0074655D">
      <w:pPr>
        <w:spacing w:after="0" w:line="240" w:lineRule="auto"/>
      </w:pPr>
      <w:r>
        <w:continuationSeparator/>
      </w:r>
    </w:p>
  </w:footnote>
  <w:footnote w:type="continuationNotice" w:id="1">
    <w:p w14:paraId="36DA2A4F" w14:textId="77777777" w:rsidR="00642180" w:rsidRDefault="00642180">
      <w:pPr>
        <w:spacing w:after="0" w:line="240" w:lineRule="auto"/>
      </w:pPr>
    </w:p>
  </w:footnote>
  <w:footnote w:id="2">
    <w:p w14:paraId="1154996B" w14:textId="23BFC92C" w:rsidR="008C7E09" w:rsidRPr="002C1454" w:rsidRDefault="008C7E09">
      <w:pPr>
        <w:pStyle w:val="FootnoteText"/>
        <w:rPr>
          <w:lang w:val="en-AU"/>
        </w:rPr>
      </w:pPr>
      <w:r>
        <w:rPr>
          <w:rStyle w:val="FootnoteReference"/>
        </w:rPr>
        <w:footnoteRef/>
      </w:r>
      <w:r>
        <w:t xml:space="preserve"> </w:t>
      </w:r>
      <w:r>
        <w:rPr>
          <w:lang w:val="en-AU"/>
        </w:rPr>
        <w:t>Disability Royal Commission</w:t>
      </w:r>
      <w:r w:rsidR="002C1454">
        <w:rPr>
          <w:lang w:val="en-AU"/>
        </w:rPr>
        <w:t xml:space="preserve">, 16 March 2022, </w:t>
      </w:r>
      <w:r w:rsidR="002C1454">
        <w:rPr>
          <w:i/>
          <w:iCs/>
          <w:lang w:val="en-AU"/>
        </w:rPr>
        <w:t xml:space="preserve">People with disability face much greater risk of violence than people without disability, </w:t>
      </w:r>
      <w:hyperlink r:id="rId1" w:history="1">
        <w:r w:rsidR="002C1454" w:rsidRPr="002C1454">
          <w:rPr>
            <w:rStyle w:val="Hyperlink"/>
            <w:lang w:val="en-AU"/>
          </w:rPr>
          <w:t>https://disability.royalcommission.gov.au/news-and-media/media-releases/people-disability-face-much-greater-risk-violence-people-without-disability</w:t>
        </w:r>
      </w:hyperlink>
      <w:r w:rsidR="002C1454">
        <w:rPr>
          <w:i/>
          <w:iCs/>
          <w:lang w:val="en-AU"/>
        </w:rPr>
        <w:t xml:space="preserve"> </w:t>
      </w:r>
    </w:p>
  </w:footnote>
  <w:footnote w:id="3">
    <w:p w14:paraId="53DC5CF0" w14:textId="77CF7AB4" w:rsidR="004676E7" w:rsidRPr="004676E7" w:rsidRDefault="004676E7">
      <w:pPr>
        <w:pStyle w:val="FootnoteText"/>
        <w:rPr>
          <w:lang w:val="en-AU"/>
        </w:rPr>
      </w:pPr>
      <w:r>
        <w:rPr>
          <w:rStyle w:val="FootnoteReference"/>
        </w:rPr>
        <w:footnoteRef/>
      </w:r>
      <w:r>
        <w:t xml:space="preserve"> </w:t>
      </w:r>
      <w:r>
        <w:rPr>
          <w:lang w:val="en-AU"/>
        </w:rPr>
        <w:t xml:space="preserve">Department of Social Services, 12 February 2012, </w:t>
      </w:r>
      <w:r>
        <w:rPr>
          <w:i/>
          <w:iCs/>
          <w:lang w:val="en-AU"/>
        </w:rPr>
        <w:t>National Disability Advocacy Framework,</w:t>
      </w:r>
      <w:r w:rsidR="00F012A9">
        <w:rPr>
          <w:i/>
          <w:iCs/>
          <w:lang w:val="en-AU"/>
        </w:rPr>
        <w:t xml:space="preserve"> </w:t>
      </w:r>
      <w:r w:rsidR="00F012A9">
        <w:rPr>
          <w:lang w:val="en-AU"/>
        </w:rPr>
        <w:t xml:space="preserve">p. 1, point 8 </w:t>
      </w:r>
      <w:hyperlink r:id="rId2" w:history="1">
        <w:r w:rsidR="00F012A9" w:rsidRPr="002B16E6">
          <w:rPr>
            <w:rStyle w:val="Hyperlink"/>
            <w:lang w:val="en-AU"/>
          </w:rPr>
          <w:t>https://www.dss.gov.au/sites/default/files/documents/11_2014/attachment_a.2_-_national_disability_advocacy_framework.pdf</w:t>
        </w:r>
      </w:hyperlink>
      <w:r w:rsidR="00F012A9">
        <w:rPr>
          <w:lang w:val="en-AU"/>
        </w:rPr>
        <w:t xml:space="preserve"> </w:t>
      </w:r>
      <w:r>
        <w:rPr>
          <w:i/>
          <w:iCs/>
          <w:lang w:val="en-AU"/>
        </w:rPr>
        <w:t xml:space="preserve"> </w:t>
      </w:r>
    </w:p>
  </w:footnote>
  <w:footnote w:id="4">
    <w:p w14:paraId="6DAAECAF" w14:textId="02B34C82" w:rsidR="0085542A" w:rsidRPr="0085542A" w:rsidRDefault="0085542A">
      <w:pPr>
        <w:pStyle w:val="FootnoteText"/>
        <w:rPr>
          <w:lang w:val="en-AU"/>
        </w:rPr>
      </w:pPr>
      <w:r>
        <w:rPr>
          <w:rStyle w:val="FootnoteReference"/>
        </w:rPr>
        <w:footnoteRef/>
      </w:r>
      <w:r>
        <w:t xml:space="preserve"> </w:t>
      </w:r>
      <w:r>
        <w:rPr>
          <w:lang w:val="en-AU"/>
        </w:rPr>
        <w:t xml:space="preserve">In the first quarter of 2022 (January – March), QIDAN organisations were unable to provide advocacy services to </w:t>
      </w:r>
      <w:r w:rsidR="00A45C83">
        <w:rPr>
          <w:lang w:val="en-AU"/>
        </w:rPr>
        <w:t>40</w:t>
      </w:r>
      <w:r w:rsidR="00D354C9">
        <w:rPr>
          <w:lang w:val="en-AU"/>
        </w:rPr>
        <w:t>2 enquiries</w:t>
      </w:r>
      <w:r w:rsidR="00BB15E4">
        <w:rPr>
          <w:lang w:val="en-AU"/>
        </w:rPr>
        <w:t>.</w:t>
      </w:r>
    </w:p>
  </w:footnote>
  <w:footnote w:id="5">
    <w:p w14:paraId="1481F3B3" w14:textId="2BF93DF7" w:rsidR="001C4687" w:rsidRPr="00D54778" w:rsidRDefault="001C4687" w:rsidP="001C4687">
      <w:pPr>
        <w:pStyle w:val="FootnoteText"/>
        <w:rPr>
          <w:lang w:val="en-AU"/>
        </w:rPr>
      </w:pPr>
      <w:r>
        <w:rPr>
          <w:rStyle w:val="FootnoteReference"/>
        </w:rPr>
        <w:footnoteRef/>
      </w:r>
      <w:r>
        <w:t xml:space="preserve"> </w:t>
      </w:r>
      <w:r>
        <w:rPr>
          <w:lang w:val="en-AU"/>
        </w:rPr>
        <w:t xml:space="preserve">Department of Social Services, 9 June 2022, </w:t>
      </w:r>
      <w:r>
        <w:rPr>
          <w:i/>
          <w:iCs/>
          <w:lang w:val="en-AU"/>
        </w:rPr>
        <w:t xml:space="preserve">National Disability Advocacy Program, </w:t>
      </w:r>
      <w:hyperlink r:id="rId3" w:history="1">
        <w:r w:rsidRPr="002B16E6">
          <w:rPr>
            <w:rStyle w:val="Hyperlink"/>
            <w:i/>
            <w:iCs/>
            <w:lang w:val="en-AU"/>
          </w:rPr>
          <w:t>https://www.dss.gov.au/our-responsibilities/disability-and-carers/program-services/for-people-with-disability/national-disability-advocacy-program-ndap</w:t>
        </w:r>
      </w:hyperlink>
      <w:r>
        <w:rPr>
          <w:i/>
          <w:iCs/>
          <w:lang w:val="en-A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CD00D2"/>
    <w:multiLevelType w:val="hybridMultilevel"/>
    <w:tmpl w:val="5C9AD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3543624">
    <w:abstractNumId w:val="0"/>
  </w:num>
  <w:num w:numId="2" w16cid:durableId="857886690">
    <w:abstractNumId w:val="3"/>
  </w:num>
  <w:num w:numId="3" w16cid:durableId="1633245373">
    <w:abstractNumId w:val="3"/>
  </w:num>
  <w:num w:numId="4" w16cid:durableId="124738521">
    <w:abstractNumId w:val="5"/>
  </w:num>
  <w:num w:numId="5" w16cid:durableId="877741169">
    <w:abstractNumId w:val="6"/>
  </w:num>
  <w:num w:numId="6" w16cid:durableId="622004187">
    <w:abstractNumId w:val="4"/>
  </w:num>
  <w:num w:numId="7" w16cid:durableId="1323853881">
    <w:abstractNumId w:val="1"/>
  </w:num>
  <w:num w:numId="8" w16cid:durableId="268901178">
    <w:abstractNumId w:val="2"/>
  </w:num>
  <w:num w:numId="9" w16cid:durableId="19414491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1433"/>
    <w:rsid w:val="00004C6D"/>
    <w:rsid w:val="00005D89"/>
    <w:rsid w:val="00010C7B"/>
    <w:rsid w:val="0001713F"/>
    <w:rsid w:val="00017683"/>
    <w:rsid w:val="00023CCB"/>
    <w:rsid w:val="00026504"/>
    <w:rsid w:val="00030540"/>
    <w:rsid w:val="00030684"/>
    <w:rsid w:val="000334E2"/>
    <w:rsid w:val="00036F8E"/>
    <w:rsid w:val="000402F3"/>
    <w:rsid w:val="00042E0E"/>
    <w:rsid w:val="00046C72"/>
    <w:rsid w:val="00047E7A"/>
    <w:rsid w:val="000518AB"/>
    <w:rsid w:val="00056EEF"/>
    <w:rsid w:val="000576BB"/>
    <w:rsid w:val="0006412B"/>
    <w:rsid w:val="00064A04"/>
    <w:rsid w:val="00064DCE"/>
    <w:rsid w:val="000658B8"/>
    <w:rsid w:val="000860D2"/>
    <w:rsid w:val="00090A10"/>
    <w:rsid w:val="000938D0"/>
    <w:rsid w:val="000A1027"/>
    <w:rsid w:val="000A273C"/>
    <w:rsid w:val="000A2CC8"/>
    <w:rsid w:val="000A36C4"/>
    <w:rsid w:val="000C317F"/>
    <w:rsid w:val="000D16F9"/>
    <w:rsid w:val="000D50F3"/>
    <w:rsid w:val="000E1C46"/>
    <w:rsid w:val="000E4A62"/>
    <w:rsid w:val="000E56C4"/>
    <w:rsid w:val="000F1009"/>
    <w:rsid w:val="000F1290"/>
    <w:rsid w:val="000F2117"/>
    <w:rsid w:val="000F2E98"/>
    <w:rsid w:val="000F3C28"/>
    <w:rsid w:val="000F40BD"/>
    <w:rsid w:val="00103356"/>
    <w:rsid w:val="001054E4"/>
    <w:rsid w:val="001073BF"/>
    <w:rsid w:val="00127125"/>
    <w:rsid w:val="00127698"/>
    <w:rsid w:val="00132D76"/>
    <w:rsid w:val="001377D6"/>
    <w:rsid w:val="0014224C"/>
    <w:rsid w:val="0014312F"/>
    <w:rsid w:val="00144EEC"/>
    <w:rsid w:val="001473E3"/>
    <w:rsid w:val="00151211"/>
    <w:rsid w:val="0015181F"/>
    <w:rsid w:val="001579A8"/>
    <w:rsid w:val="00166A7A"/>
    <w:rsid w:val="0017368F"/>
    <w:rsid w:val="00173A63"/>
    <w:rsid w:val="00187DA5"/>
    <w:rsid w:val="00197EDF"/>
    <w:rsid w:val="001A050C"/>
    <w:rsid w:val="001A2509"/>
    <w:rsid w:val="001A3343"/>
    <w:rsid w:val="001A4676"/>
    <w:rsid w:val="001B041E"/>
    <w:rsid w:val="001B79E1"/>
    <w:rsid w:val="001C4687"/>
    <w:rsid w:val="001C664D"/>
    <w:rsid w:val="001E0604"/>
    <w:rsid w:val="001F266F"/>
    <w:rsid w:val="001F7D13"/>
    <w:rsid w:val="001F7F05"/>
    <w:rsid w:val="00213771"/>
    <w:rsid w:val="00214E1C"/>
    <w:rsid w:val="00216AE8"/>
    <w:rsid w:val="00217451"/>
    <w:rsid w:val="00217FEB"/>
    <w:rsid w:val="0022031C"/>
    <w:rsid w:val="00222922"/>
    <w:rsid w:val="00223740"/>
    <w:rsid w:val="002326CA"/>
    <w:rsid w:val="0024129D"/>
    <w:rsid w:val="00244278"/>
    <w:rsid w:val="0024471F"/>
    <w:rsid w:val="002459DF"/>
    <w:rsid w:val="00246D03"/>
    <w:rsid w:val="00247829"/>
    <w:rsid w:val="0025585F"/>
    <w:rsid w:val="00255868"/>
    <w:rsid w:val="002569B9"/>
    <w:rsid w:val="00256DB1"/>
    <w:rsid w:val="00257A96"/>
    <w:rsid w:val="00263B62"/>
    <w:rsid w:val="00263D0D"/>
    <w:rsid w:val="00265374"/>
    <w:rsid w:val="00273CB4"/>
    <w:rsid w:val="0027448A"/>
    <w:rsid w:val="00290824"/>
    <w:rsid w:val="00290CD3"/>
    <w:rsid w:val="002914B1"/>
    <w:rsid w:val="00295B19"/>
    <w:rsid w:val="002A0C77"/>
    <w:rsid w:val="002A67CB"/>
    <w:rsid w:val="002A68AC"/>
    <w:rsid w:val="002A69CC"/>
    <w:rsid w:val="002B172B"/>
    <w:rsid w:val="002B2B84"/>
    <w:rsid w:val="002B3F97"/>
    <w:rsid w:val="002B5307"/>
    <w:rsid w:val="002C1454"/>
    <w:rsid w:val="002C2AF8"/>
    <w:rsid w:val="002C39BF"/>
    <w:rsid w:val="002D2415"/>
    <w:rsid w:val="002D575F"/>
    <w:rsid w:val="002E07E5"/>
    <w:rsid w:val="002E0859"/>
    <w:rsid w:val="002E5A8E"/>
    <w:rsid w:val="002E5FCB"/>
    <w:rsid w:val="002F298D"/>
    <w:rsid w:val="002F40F6"/>
    <w:rsid w:val="003021AE"/>
    <w:rsid w:val="003048FB"/>
    <w:rsid w:val="003070F5"/>
    <w:rsid w:val="00307418"/>
    <w:rsid w:val="00330784"/>
    <w:rsid w:val="0034147C"/>
    <w:rsid w:val="003440EA"/>
    <w:rsid w:val="00344B95"/>
    <w:rsid w:val="00346933"/>
    <w:rsid w:val="00351CEF"/>
    <w:rsid w:val="00352163"/>
    <w:rsid w:val="00352708"/>
    <w:rsid w:val="00353EA0"/>
    <w:rsid w:val="003566A2"/>
    <w:rsid w:val="0037214C"/>
    <w:rsid w:val="003743DB"/>
    <w:rsid w:val="00374E3A"/>
    <w:rsid w:val="00375B89"/>
    <w:rsid w:val="003772F3"/>
    <w:rsid w:val="0038266C"/>
    <w:rsid w:val="00383788"/>
    <w:rsid w:val="003870CF"/>
    <w:rsid w:val="00387DE4"/>
    <w:rsid w:val="00390380"/>
    <w:rsid w:val="003929AC"/>
    <w:rsid w:val="00392F79"/>
    <w:rsid w:val="003955B6"/>
    <w:rsid w:val="003A6A31"/>
    <w:rsid w:val="003A7E39"/>
    <w:rsid w:val="003B0BB5"/>
    <w:rsid w:val="003B5099"/>
    <w:rsid w:val="003B5647"/>
    <w:rsid w:val="003B5841"/>
    <w:rsid w:val="003B78FD"/>
    <w:rsid w:val="003C0B7B"/>
    <w:rsid w:val="003C1F11"/>
    <w:rsid w:val="003C263B"/>
    <w:rsid w:val="003C3AD2"/>
    <w:rsid w:val="003C6B8F"/>
    <w:rsid w:val="003C71A0"/>
    <w:rsid w:val="003C7AF7"/>
    <w:rsid w:val="003D4596"/>
    <w:rsid w:val="003D7CDF"/>
    <w:rsid w:val="003E7EFE"/>
    <w:rsid w:val="003F0E7E"/>
    <w:rsid w:val="003F1F2C"/>
    <w:rsid w:val="003F48FF"/>
    <w:rsid w:val="003F519E"/>
    <w:rsid w:val="003F57F0"/>
    <w:rsid w:val="003F637F"/>
    <w:rsid w:val="004047C4"/>
    <w:rsid w:val="0040735C"/>
    <w:rsid w:val="00411B75"/>
    <w:rsid w:val="00413C80"/>
    <w:rsid w:val="00416200"/>
    <w:rsid w:val="00423008"/>
    <w:rsid w:val="00427D90"/>
    <w:rsid w:val="00432570"/>
    <w:rsid w:val="0043580A"/>
    <w:rsid w:val="0043643B"/>
    <w:rsid w:val="0043752E"/>
    <w:rsid w:val="004465C1"/>
    <w:rsid w:val="00447028"/>
    <w:rsid w:val="004515BA"/>
    <w:rsid w:val="004523F0"/>
    <w:rsid w:val="00456228"/>
    <w:rsid w:val="0045645D"/>
    <w:rsid w:val="00456B88"/>
    <w:rsid w:val="00462E9D"/>
    <w:rsid w:val="00466AB2"/>
    <w:rsid w:val="004676E7"/>
    <w:rsid w:val="004704E8"/>
    <w:rsid w:val="00471976"/>
    <w:rsid w:val="00472144"/>
    <w:rsid w:val="004765D5"/>
    <w:rsid w:val="0048057F"/>
    <w:rsid w:val="004822C9"/>
    <w:rsid w:val="004822DD"/>
    <w:rsid w:val="00485DDE"/>
    <w:rsid w:val="0048752A"/>
    <w:rsid w:val="0049241E"/>
    <w:rsid w:val="00496C62"/>
    <w:rsid w:val="004A10FE"/>
    <w:rsid w:val="004A33E6"/>
    <w:rsid w:val="004B36D9"/>
    <w:rsid w:val="004B3EF4"/>
    <w:rsid w:val="004B65E2"/>
    <w:rsid w:val="004C1C03"/>
    <w:rsid w:val="004C46E9"/>
    <w:rsid w:val="004D1028"/>
    <w:rsid w:val="004D6B39"/>
    <w:rsid w:val="004F10B2"/>
    <w:rsid w:val="004F4BDD"/>
    <w:rsid w:val="00501105"/>
    <w:rsid w:val="005037CC"/>
    <w:rsid w:val="005058C7"/>
    <w:rsid w:val="00506019"/>
    <w:rsid w:val="00511928"/>
    <w:rsid w:val="005201C7"/>
    <w:rsid w:val="00521D16"/>
    <w:rsid w:val="00524E18"/>
    <w:rsid w:val="0052766B"/>
    <w:rsid w:val="0052767A"/>
    <w:rsid w:val="00535232"/>
    <w:rsid w:val="00536D15"/>
    <w:rsid w:val="00544B12"/>
    <w:rsid w:val="00552963"/>
    <w:rsid w:val="00553FBA"/>
    <w:rsid w:val="005657F6"/>
    <w:rsid w:val="00567FE0"/>
    <w:rsid w:val="005818B4"/>
    <w:rsid w:val="0058343D"/>
    <w:rsid w:val="00583F5B"/>
    <w:rsid w:val="00592675"/>
    <w:rsid w:val="00593E76"/>
    <w:rsid w:val="005A3795"/>
    <w:rsid w:val="005A5C97"/>
    <w:rsid w:val="005A70DC"/>
    <w:rsid w:val="005B2606"/>
    <w:rsid w:val="005B44BE"/>
    <w:rsid w:val="005B4880"/>
    <w:rsid w:val="005B5524"/>
    <w:rsid w:val="005B7843"/>
    <w:rsid w:val="005C0C35"/>
    <w:rsid w:val="005C2966"/>
    <w:rsid w:val="005C3574"/>
    <w:rsid w:val="005D039F"/>
    <w:rsid w:val="005E2B1F"/>
    <w:rsid w:val="005F63F0"/>
    <w:rsid w:val="005F7528"/>
    <w:rsid w:val="00600490"/>
    <w:rsid w:val="006039A3"/>
    <w:rsid w:val="0061761F"/>
    <w:rsid w:val="00620916"/>
    <w:rsid w:val="00630843"/>
    <w:rsid w:val="00630F87"/>
    <w:rsid w:val="00631C38"/>
    <w:rsid w:val="00632EA9"/>
    <w:rsid w:val="00634551"/>
    <w:rsid w:val="0064117E"/>
    <w:rsid w:val="00642180"/>
    <w:rsid w:val="0064420A"/>
    <w:rsid w:val="0065316F"/>
    <w:rsid w:val="00660249"/>
    <w:rsid w:val="006628D3"/>
    <w:rsid w:val="00671BB5"/>
    <w:rsid w:val="00682EA5"/>
    <w:rsid w:val="006859F5"/>
    <w:rsid w:val="00687585"/>
    <w:rsid w:val="00691754"/>
    <w:rsid w:val="00692283"/>
    <w:rsid w:val="00692B44"/>
    <w:rsid w:val="006A5B72"/>
    <w:rsid w:val="006B2DC5"/>
    <w:rsid w:val="006B3CA7"/>
    <w:rsid w:val="006B464F"/>
    <w:rsid w:val="006D171A"/>
    <w:rsid w:val="006D5CDD"/>
    <w:rsid w:val="006F03CB"/>
    <w:rsid w:val="006F089C"/>
    <w:rsid w:val="006F3D2A"/>
    <w:rsid w:val="00706CA8"/>
    <w:rsid w:val="00711330"/>
    <w:rsid w:val="00725182"/>
    <w:rsid w:val="00725CFE"/>
    <w:rsid w:val="0072786B"/>
    <w:rsid w:val="007328EF"/>
    <w:rsid w:val="00734B12"/>
    <w:rsid w:val="00740A55"/>
    <w:rsid w:val="00742DCE"/>
    <w:rsid w:val="0074655D"/>
    <w:rsid w:val="00747FCE"/>
    <w:rsid w:val="00760C95"/>
    <w:rsid w:val="00763EC8"/>
    <w:rsid w:val="00763F66"/>
    <w:rsid w:val="00780631"/>
    <w:rsid w:val="00782CAA"/>
    <w:rsid w:val="00787D34"/>
    <w:rsid w:val="00793564"/>
    <w:rsid w:val="0079396C"/>
    <w:rsid w:val="00794B33"/>
    <w:rsid w:val="007959D5"/>
    <w:rsid w:val="00796CDA"/>
    <w:rsid w:val="0079708A"/>
    <w:rsid w:val="007A4FDB"/>
    <w:rsid w:val="007A62CE"/>
    <w:rsid w:val="007B0C15"/>
    <w:rsid w:val="007B1808"/>
    <w:rsid w:val="007B42EE"/>
    <w:rsid w:val="007B6F58"/>
    <w:rsid w:val="007C2F99"/>
    <w:rsid w:val="007C4337"/>
    <w:rsid w:val="007C4DEB"/>
    <w:rsid w:val="007C602F"/>
    <w:rsid w:val="007C60F2"/>
    <w:rsid w:val="007D5751"/>
    <w:rsid w:val="007E4654"/>
    <w:rsid w:val="007E4E6F"/>
    <w:rsid w:val="007E834F"/>
    <w:rsid w:val="007F0FC5"/>
    <w:rsid w:val="007F1016"/>
    <w:rsid w:val="007F190E"/>
    <w:rsid w:val="007F2B60"/>
    <w:rsid w:val="007F364A"/>
    <w:rsid w:val="008000AB"/>
    <w:rsid w:val="00802FB5"/>
    <w:rsid w:val="0081100F"/>
    <w:rsid w:val="00822555"/>
    <w:rsid w:val="0083277A"/>
    <w:rsid w:val="00850A1B"/>
    <w:rsid w:val="008548DF"/>
    <w:rsid w:val="0085542A"/>
    <w:rsid w:val="00857BF6"/>
    <w:rsid w:val="008675DA"/>
    <w:rsid w:val="00867BA1"/>
    <w:rsid w:val="00870EB8"/>
    <w:rsid w:val="00871D5E"/>
    <w:rsid w:val="00872B50"/>
    <w:rsid w:val="00872DAD"/>
    <w:rsid w:val="00873F8F"/>
    <w:rsid w:val="008838D1"/>
    <w:rsid w:val="00885B0D"/>
    <w:rsid w:val="00887183"/>
    <w:rsid w:val="00890971"/>
    <w:rsid w:val="00892E85"/>
    <w:rsid w:val="008950E9"/>
    <w:rsid w:val="008963FA"/>
    <w:rsid w:val="008A4B41"/>
    <w:rsid w:val="008A59DC"/>
    <w:rsid w:val="008A649D"/>
    <w:rsid w:val="008A69FD"/>
    <w:rsid w:val="008B0F1B"/>
    <w:rsid w:val="008B4D94"/>
    <w:rsid w:val="008B4FFD"/>
    <w:rsid w:val="008C08CC"/>
    <w:rsid w:val="008C136E"/>
    <w:rsid w:val="008C1CFB"/>
    <w:rsid w:val="008C66BB"/>
    <w:rsid w:val="008C7E09"/>
    <w:rsid w:val="008D5104"/>
    <w:rsid w:val="008E21C2"/>
    <w:rsid w:val="008E3551"/>
    <w:rsid w:val="008E5723"/>
    <w:rsid w:val="008F2EF6"/>
    <w:rsid w:val="008F2FAC"/>
    <w:rsid w:val="008F372D"/>
    <w:rsid w:val="0090159D"/>
    <w:rsid w:val="00911127"/>
    <w:rsid w:val="00915F46"/>
    <w:rsid w:val="00921080"/>
    <w:rsid w:val="00921F2B"/>
    <w:rsid w:val="00922395"/>
    <w:rsid w:val="0092446D"/>
    <w:rsid w:val="009276C7"/>
    <w:rsid w:val="00930F29"/>
    <w:rsid w:val="009332C2"/>
    <w:rsid w:val="009347D8"/>
    <w:rsid w:val="00941AE6"/>
    <w:rsid w:val="00942B03"/>
    <w:rsid w:val="0094387D"/>
    <w:rsid w:val="0094582F"/>
    <w:rsid w:val="0094647B"/>
    <w:rsid w:val="0095132F"/>
    <w:rsid w:val="00953517"/>
    <w:rsid w:val="00953969"/>
    <w:rsid w:val="0095568F"/>
    <w:rsid w:val="00962383"/>
    <w:rsid w:val="00964AFC"/>
    <w:rsid w:val="00972681"/>
    <w:rsid w:val="00974404"/>
    <w:rsid w:val="009753C0"/>
    <w:rsid w:val="00980282"/>
    <w:rsid w:val="009805C3"/>
    <w:rsid w:val="00987AE5"/>
    <w:rsid w:val="0099174A"/>
    <w:rsid w:val="009A1566"/>
    <w:rsid w:val="009A4051"/>
    <w:rsid w:val="009A7868"/>
    <w:rsid w:val="009B4B19"/>
    <w:rsid w:val="009B7A8B"/>
    <w:rsid w:val="009C1F9B"/>
    <w:rsid w:val="009C5E38"/>
    <w:rsid w:val="009C6DE2"/>
    <w:rsid w:val="009D0511"/>
    <w:rsid w:val="009E20F4"/>
    <w:rsid w:val="009F0F33"/>
    <w:rsid w:val="009F0F7E"/>
    <w:rsid w:val="009F1181"/>
    <w:rsid w:val="00A0175D"/>
    <w:rsid w:val="00A01F61"/>
    <w:rsid w:val="00A045D7"/>
    <w:rsid w:val="00A0639F"/>
    <w:rsid w:val="00A157F9"/>
    <w:rsid w:val="00A2517F"/>
    <w:rsid w:val="00A36F8E"/>
    <w:rsid w:val="00A43BD3"/>
    <w:rsid w:val="00A45C83"/>
    <w:rsid w:val="00A45F22"/>
    <w:rsid w:val="00A47888"/>
    <w:rsid w:val="00A52A9D"/>
    <w:rsid w:val="00A533A6"/>
    <w:rsid w:val="00A60B16"/>
    <w:rsid w:val="00A61751"/>
    <w:rsid w:val="00A623D3"/>
    <w:rsid w:val="00A65397"/>
    <w:rsid w:val="00A724D7"/>
    <w:rsid w:val="00A77BB7"/>
    <w:rsid w:val="00A82BE8"/>
    <w:rsid w:val="00A9096B"/>
    <w:rsid w:val="00A91486"/>
    <w:rsid w:val="00AA7A18"/>
    <w:rsid w:val="00AB1621"/>
    <w:rsid w:val="00AB2569"/>
    <w:rsid w:val="00AD2F6A"/>
    <w:rsid w:val="00AD3D54"/>
    <w:rsid w:val="00AD3EE5"/>
    <w:rsid w:val="00AD5A8A"/>
    <w:rsid w:val="00AE1F66"/>
    <w:rsid w:val="00AF0D95"/>
    <w:rsid w:val="00B00198"/>
    <w:rsid w:val="00B02C23"/>
    <w:rsid w:val="00B02F4B"/>
    <w:rsid w:val="00B0382C"/>
    <w:rsid w:val="00B03867"/>
    <w:rsid w:val="00B03E8D"/>
    <w:rsid w:val="00B07847"/>
    <w:rsid w:val="00B1058B"/>
    <w:rsid w:val="00B12953"/>
    <w:rsid w:val="00B1524A"/>
    <w:rsid w:val="00B17771"/>
    <w:rsid w:val="00B20715"/>
    <w:rsid w:val="00B24268"/>
    <w:rsid w:val="00B266B8"/>
    <w:rsid w:val="00B347D1"/>
    <w:rsid w:val="00B379FC"/>
    <w:rsid w:val="00B43933"/>
    <w:rsid w:val="00B44ADD"/>
    <w:rsid w:val="00B4780E"/>
    <w:rsid w:val="00B50645"/>
    <w:rsid w:val="00B56119"/>
    <w:rsid w:val="00B704F4"/>
    <w:rsid w:val="00B715D2"/>
    <w:rsid w:val="00B82047"/>
    <w:rsid w:val="00B83BD8"/>
    <w:rsid w:val="00B86C65"/>
    <w:rsid w:val="00B92607"/>
    <w:rsid w:val="00B92DBE"/>
    <w:rsid w:val="00BA0D09"/>
    <w:rsid w:val="00BA19A3"/>
    <w:rsid w:val="00BA32DC"/>
    <w:rsid w:val="00BA75F8"/>
    <w:rsid w:val="00BB0400"/>
    <w:rsid w:val="00BB15E4"/>
    <w:rsid w:val="00BC1FD6"/>
    <w:rsid w:val="00BD3584"/>
    <w:rsid w:val="00BD6B55"/>
    <w:rsid w:val="00BD6FED"/>
    <w:rsid w:val="00BE6BFE"/>
    <w:rsid w:val="00BE713C"/>
    <w:rsid w:val="00BF0718"/>
    <w:rsid w:val="00BF1479"/>
    <w:rsid w:val="00BF6C05"/>
    <w:rsid w:val="00C0558E"/>
    <w:rsid w:val="00C105A1"/>
    <w:rsid w:val="00C11581"/>
    <w:rsid w:val="00C2798F"/>
    <w:rsid w:val="00C312EC"/>
    <w:rsid w:val="00C33B1D"/>
    <w:rsid w:val="00C43B62"/>
    <w:rsid w:val="00C4456D"/>
    <w:rsid w:val="00C46B68"/>
    <w:rsid w:val="00C47D79"/>
    <w:rsid w:val="00C47F1B"/>
    <w:rsid w:val="00C53713"/>
    <w:rsid w:val="00C55A82"/>
    <w:rsid w:val="00C570CE"/>
    <w:rsid w:val="00C66765"/>
    <w:rsid w:val="00C77E69"/>
    <w:rsid w:val="00C82106"/>
    <w:rsid w:val="00C82D43"/>
    <w:rsid w:val="00C94155"/>
    <w:rsid w:val="00C963BF"/>
    <w:rsid w:val="00CB169B"/>
    <w:rsid w:val="00CB3320"/>
    <w:rsid w:val="00CB3907"/>
    <w:rsid w:val="00CB60A8"/>
    <w:rsid w:val="00CC0183"/>
    <w:rsid w:val="00CC1DAE"/>
    <w:rsid w:val="00CD2BA8"/>
    <w:rsid w:val="00CE0023"/>
    <w:rsid w:val="00CE0CB7"/>
    <w:rsid w:val="00CE19F2"/>
    <w:rsid w:val="00D00EEF"/>
    <w:rsid w:val="00D01A24"/>
    <w:rsid w:val="00D046C8"/>
    <w:rsid w:val="00D12016"/>
    <w:rsid w:val="00D1275C"/>
    <w:rsid w:val="00D12879"/>
    <w:rsid w:val="00D15570"/>
    <w:rsid w:val="00D2233C"/>
    <w:rsid w:val="00D23FDD"/>
    <w:rsid w:val="00D246C0"/>
    <w:rsid w:val="00D30D54"/>
    <w:rsid w:val="00D321B0"/>
    <w:rsid w:val="00D33227"/>
    <w:rsid w:val="00D354C9"/>
    <w:rsid w:val="00D3576C"/>
    <w:rsid w:val="00D42283"/>
    <w:rsid w:val="00D4569C"/>
    <w:rsid w:val="00D46CDF"/>
    <w:rsid w:val="00D5112E"/>
    <w:rsid w:val="00D524E7"/>
    <w:rsid w:val="00D53975"/>
    <w:rsid w:val="00D54778"/>
    <w:rsid w:val="00D554CC"/>
    <w:rsid w:val="00D6130F"/>
    <w:rsid w:val="00D618FE"/>
    <w:rsid w:val="00D62145"/>
    <w:rsid w:val="00D6265F"/>
    <w:rsid w:val="00D66729"/>
    <w:rsid w:val="00D70220"/>
    <w:rsid w:val="00D77FB2"/>
    <w:rsid w:val="00D842B9"/>
    <w:rsid w:val="00D84B3A"/>
    <w:rsid w:val="00D90085"/>
    <w:rsid w:val="00D9118C"/>
    <w:rsid w:val="00D926A2"/>
    <w:rsid w:val="00D92B00"/>
    <w:rsid w:val="00D97B79"/>
    <w:rsid w:val="00DA1D36"/>
    <w:rsid w:val="00DB0BEC"/>
    <w:rsid w:val="00DB0C00"/>
    <w:rsid w:val="00DB173C"/>
    <w:rsid w:val="00DB5290"/>
    <w:rsid w:val="00DC19EB"/>
    <w:rsid w:val="00DC30CC"/>
    <w:rsid w:val="00DC53E9"/>
    <w:rsid w:val="00DD1AE6"/>
    <w:rsid w:val="00DD359A"/>
    <w:rsid w:val="00DF7C10"/>
    <w:rsid w:val="00E0513B"/>
    <w:rsid w:val="00E06F83"/>
    <w:rsid w:val="00E11B97"/>
    <w:rsid w:val="00E12741"/>
    <w:rsid w:val="00E1344F"/>
    <w:rsid w:val="00E165D9"/>
    <w:rsid w:val="00E37540"/>
    <w:rsid w:val="00E41CAC"/>
    <w:rsid w:val="00E47A2C"/>
    <w:rsid w:val="00E553B9"/>
    <w:rsid w:val="00E60F97"/>
    <w:rsid w:val="00E613C4"/>
    <w:rsid w:val="00E7027A"/>
    <w:rsid w:val="00E706E1"/>
    <w:rsid w:val="00E77FEF"/>
    <w:rsid w:val="00E83981"/>
    <w:rsid w:val="00E84167"/>
    <w:rsid w:val="00E8781D"/>
    <w:rsid w:val="00E8796D"/>
    <w:rsid w:val="00E87D67"/>
    <w:rsid w:val="00E9326C"/>
    <w:rsid w:val="00E94C96"/>
    <w:rsid w:val="00EA33C9"/>
    <w:rsid w:val="00EA4739"/>
    <w:rsid w:val="00EA68B2"/>
    <w:rsid w:val="00EA6B71"/>
    <w:rsid w:val="00EB2A1A"/>
    <w:rsid w:val="00EC1EED"/>
    <w:rsid w:val="00EC2E0E"/>
    <w:rsid w:val="00ED0816"/>
    <w:rsid w:val="00ED439F"/>
    <w:rsid w:val="00EE2CC7"/>
    <w:rsid w:val="00EE72BB"/>
    <w:rsid w:val="00EF0EB0"/>
    <w:rsid w:val="00EF1602"/>
    <w:rsid w:val="00EF39C3"/>
    <w:rsid w:val="00EF5F52"/>
    <w:rsid w:val="00EF60E0"/>
    <w:rsid w:val="00EF7470"/>
    <w:rsid w:val="00F012A9"/>
    <w:rsid w:val="00F03C83"/>
    <w:rsid w:val="00F069CD"/>
    <w:rsid w:val="00F2271B"/>
    <w:rsid w:val="00F33CC5"/>
    <w:rsid w:val="00F34B76"/>
    <w:rsid w:val="00F424F6"/>
    <w:rsid w:val="00F444A7"/>
    <w:rsid w:val="00F44B0E"/>
    <w:rsid w:val="00F46EB0"/>
    <w:rsid w:val="00F548B1"/>
    <w:rsid w:val="00F61A8E"/>
    <w:rsid w:val="00F62CCC"/>
    <w:rsid w:val="00F65626"/>
    <w:rsid w:val="00F737C9"/>
    <w:rsid w:val="00F838A9"/>
    <w:rsid w:val="00F83A47"/>
    <w:rsid w:val="00F97498"/>
    <w:rsid w:val="00FA25AD"/>
    <w:rsid w:val="00FA291E"/>
    <w:rsid w:val="00FA67DC"/>
    <w:rsid w:val="00FB4B10"/>
    <w:rsid w:val="00FB56C1"/>
    <w:rsid w:val="00FC31F8"/>
    <w:rsid w:val="00FC63E3"/>
    <w:rsid w:val="00FC7693"/>
    <w:rsid w:val="00FC796F"/>
    <w:rsid w:val="00FF1F99"/>
    <w:rsid w:val="015703C2"/>
    <w:rsid w:val="01C87B2C"/>
    <w:rsid w:val="01D27B36"/>
    <w:rsid w:val="01E52B08"/>
    <w:rsid w:val="026178D2"/>
    <w:rsid w:val="02D3F96B"/>
    <w:rsid w:val="0342C55B"/>
    <w:rsid w:val="035DBD8A"/>
    <w:rsid w:val="03612D12"/>
    <w:rsid w:val="0388DF80"/>
    <w:rsid w:val="03B58525"/>
    <w:rsid w:val="03D79BA6"/>
    <w:rsid w:val="03E3D4AD"/>
    <w:rsid w:val="042671D8"/>
    <w:rsid w:val="04527644"/>
    <w:rsid w:val="0483D6E7"/>
    <w:rsid w:val="04883235"/>
    <w:rsid w:val="048B64F6"/>
    <w:rsid w:val="049081EF"/>
    <w:rsid w:val="04A5BCC3"/>
    <w:rsid w:val="04CFF643"/>
    <w:rsid w:val="04DABCCF"/>
    <w:rsid w:val="04ECB8FF"/>
    <w:rsid w:val="04F86AC8"/>
    <w:rsid w:val="0545DC2B"/>
    <w:rsid w:val="054C6627"/>
    <w:rsid w:val="05BB9027"/>
    <w:rsid w:val="05D42FD5"/>
    <w:rsid w:val="05F785F7"/>
    <w:rsid w:val="06128A99"/>
    <w:rsid w:val="0665EB9B"/>
    <w:rsid w:val="07B4DD05"/>
    <w:rsid w:val="07D63497"/>
    <w:rsid w:val="08079705"/>
    <w:rsid w:val="08141BB7"/>
    <w:rsid w:val="08435051"/>
    <w:rsid w:val="08AAA877"/>
    <w:rsid w:val="09340F79"/>
    <w:rsid w:val="093CBB5A"/>
    <w:rsid w:val="09A2B33E"/>
    <w:rsid w:val="09A36766"/>
    <w:rsid w:val="09A8CA8F"/>
    <w:rsid w:val="0A5A636F"/>
    <w:rsid w:val="0B034295"/>
    <w:rsid w:val="0B563515"/>
    <w:rsid w:val="0B5EE35A"/>
    <w:rsid w:val="0B69F050"/>
    <w:rsid w:val="0B7FDF7F"/>
    <w:rsid w:val="0BBFB3E7"/>
    <w:rsid w:val="0BFBC9E2"/>
    <w:rsid w:val="0C471A59"/>
    <w:rsid w:val="0C83D289"/>
    <w:rsid w:val="0C9DDC97"/>
    <w:rsid w:val="0D0DC355"/>
    <w:rsid w:val="0D380491"/>
    <w:rsid w:val="0D741F02"/>
    <w:rsid w:val="0DA125F3"/>
    <w:rsid w:val="0DA21D53"/>
    <w:rsid w:val="0E0A90A7"/>
    <w:rsid w:val="0E766B44"/>
    <w:rsid w:val="0EE72476"/>
    <w:rsid w:val="0F107E50"/>
    <w:rsid w:val="0F9023BA"/>
    <w:rsid w:val="0F9D16FA"/>
    <w:rsid w:val="100EA286"/>
    <w:rsid w:val="1018B4BE"/>
    <w:rsid w:val="1039A868"/>
    <w:rsid w:val="109A9917"/>
    <w:rsid w:val="109CEF87"/>
    <w:rsid w:val="10D9A12C"/>
    <w:rsid w:val="11575C8F"/>
    <w:rsid w:val="117E9F7C"/>
    <w:rsid w:val="11B740EE"/>
    <w:rsid w:val="12560ACF"/>
    <w:rsid w:val="13174B94"/>
    <w:rsid w:val="136BF443"/>
    <w:rsid w:val="13F7A284"/>
    <w:rsid w:val="13FE5640"/>
    <w:rsid w:val="146B93E3"/>
    <w:rsid w:val="14A5D38E"/>
    <w:rsid w:val="1592103A"/>
    <w:rsid w:val="15E19BBF"/>
    <w:rsid w:val="164E4FE7"/>
    <w:rsid w:val="165088F8"/>
    <w:rsid w:val="1671B8AD"/>
    <w:rsid w:val="16D6116C"/>
    <w:rsid w:val="16EB77C5"/>
    <w:rsid w:val="17166C7D"/>
    <w:rsid w:val="1722CBCA"/>
    <w:rsid w:val="17A01095"/>
    <w:rsid w:val="17C2023F"/>
    <w:rsid w:val="17CF5467"/>
    <w:rsid w:val="17D3BB6A"/>
    <w:rsid w:val="18234F4D"/>
    <w:rsid w:val="1828FEFA"/>
    <w:rsid w:val="188B4B7B"/>
    <w:rsid w:val="19009CFA"/>
    <w:rsid w:val="1938FC6B"/>
    <w:rsid w:val="199F0591"/>
    <w:rsid w:val="19C00C5D"/>
    <w:rsid w:val="1A110BCE"/>
    <w:rsid w:val="1A2FD6FF"/>
    <w:rsid w:val="1A49099B"/>
    <w:rsid w:val="1A7F0E39"/>
    <w:rsid w:val="1AEB0AC4"/>
    <w:rsid w:val="1B073989"/>
    <w:rsid w:val="1B348692"/>
    <w:rsid w:val="1B8AC681"/>
    <w:rsid w:val="1BC4889E"/>
    <w:rsid w:val="1BDC5E49"/>
    <w:rsid w:val="1BDF93CB"/>
    <w:rsid w:val="1BE9FA87"/>
    <w:rsid w:val="1C129CD4"/>
    <w:rsid w:val="1C39E8E8"/>
    <w:rsid w:val="1D55D24B"/>
    <w:rsid w:val="1D963016"/>
    <w:rsid w:val="1E1ADB1F"/>
    <w:rsid w:val="1E31BD72"/>
    <w:rsid w:val="1E7120E4"/>
    <w:rsid w:val="1EC3CB7E"/>
    <w:rsid w:val="1F437874"/>
    <w:rsid w:val="1FB262D3"/>
    <w:rsid w:val="1FBB7C73"/>
    <w:rsid w:val="1FC80B48"/>
    <w:rsid w:val="1FDA0BE3"/>
    <w:rsid w:val="20268D20"/>
    <w:rsid w:val="2052DC2D"/>
    <w:rsid w:val="20D51AF7"/>
    <w:rsid w:val="215BC4E4"/>
    <w:rsid w:val="216AE016"/>
    <w:rsid w:val="21A088B8"/>
    <w:rsid w:val="21CC8A9B"/>
    <w:rsid w:val="21D1E57E"/>
    <w:rsid w:val="222C41CF"/>
    <w:rsid w:val="222FC89B"/>
    <w:rsid w:val="226295AD"/>
    <w:rsid w:val="22947E43"/>
    <w:rsid w:val="23D9E77E"/>
    <w:rsid w:val="23E7404D"/>
    <w:rsid w:val="252E5FEF"/>
    <w:rsid w:val="25B6A599"/>
    <w:rsid w:val="25B90900"/>
    <w:rsid w:val="25EF9BBA"/>
    <w:rsid w:val="260026B7"/>
    <w:rsid w:val="260DDB3D"/>
    <w:rsid w:val="261B22F7"/>
    <w:rsid w:val="262BB1A3"/>
    <w:rsid w:val="26BFB69A"/>
    <w:rsid w:val="270BD1FD"/>
    <w:rsid w:val="272CFD69"/>
    <w:rsid w:val="274C529B"/>
    <w:rsid w:val="277B2075"/>
    <w:rsid w:val="27C58BD9"/>
    <w:rsid w:val="27F89B98"/>
    <w:rsid w:val="2840BAC3"/>
    <w:rsid w:val="28CBA54F"/>
    <w:rsid w:val="28D2C5F4"/>
    <w:rsid w:val="28EFF86B"/>
    <w:rsid w:val="290298D9"/>
    <w:rsid w:val="29172A59"/>
    <w:rsid w:val="2939C1ED"/>
    <w:rsid w:val="297032F3"/>
    <w:rsid w:val="2976B015"/>
    <w:rsid w:val="29F48585"/>
    <w:rsid w:val="2A0B4AF5"/>
    <w:rsid w:val="2A8A4EAB"/>
    <w:rsid w:val="2AAD01C2"/>
    <w:rsid w:val="2B277A36"/>
    <w:rsid w:val="2B7E9047"/>
    <w:rsid w:val="2BDAC47D"/>
    <w:rsid w:val="2BE25CDE"/>
    <w:rsid w:val="2C13CB40"/>
    <w:rsid w:val="2C1A72D1"/>
    <w:rsid w:val="2C7919C6"/>
    <w:rsid w:val="2CB4E37B"/>
    <w:rsid w:val="2CB8EAB1"/>
    <w:rsid w:val="2CE8E63E"/>
    <w:rsid w:val="2D72E0E4"/>
    <w:rsid w:val="2D81A697"/>
    <w:rsid w:val="2D9CE5E6"/>
    <w:rsid w:val="2DB5DE9A"/>
    <w:rsid w:val="2DCF4360"/>
    <w:rsid w:val="2E18E381"/>
    <w:rsid w:val="2E25D035"/>
    <w:rsid w:val="2EFA2C50"/>
    <w:rsid w:val="2F33533B"/>
    <w:rsid w:val="2F4B3A44"/>
    <w:rsid w:val="2F9378C3"/>
    <w:rsid w:val="2FD53C6F"/>
    <w:rsid w:val="2FD6C305"/>
    <w:rsid w:val="2FEA8125"/>
    <w:rsid w:val="3006041B"/>
    <w:rsid w:val="304D0FF7"/>
    <w:rsid w:val="3081743B"/>
    <w:rsid w:val="30EF45C4"/>
    <w:rsid w:val="31237C7D"/>
    <w:rsid w:val="320AA964"/>
    <w:rsid w:val="32213A5B"/>
    <w:rsid w:val="32564ED0"/>
    <w:rsid w:val="32715628"/>
    <w:rsid w:val="3295A35F"/>
    <w:rsid w:val="32E535C4"/>
    <w:rsid w:val="334FE25D"/>
    <w:rsid w:val="3365EDE1"/>
    <w:rsid w:val="33779B22"/>
    <w:rsid w:val="33EE4717"/>
    <w:rsid w:val="3411554E"/>
    <w:rsid w:val="348B2BF5"/>
    <w:rsid w:val="34DC856A"/>
    <w:rsid w:val="350FF616"/>
    <w:rsid w:val="35257DEC"/>
    <w:rsid w:val="353D486A"/>
    <w:rsid w:val="3575C72D"/>
    <w:rsid w:val="357D99F3"/>
    <w:rsid w:val="357EB93D"/>
    <w:rsid w:val="36801538"/>
    <w:rsid w:val="36C25190"/>
    <w:rsid w:val="37BF1985"/>
    <w:rsid w:val="38165A9C"/>
    <w:rsid w:val="38395F04"/>
    <w:rsid w:val="387F40CA"/>
    <w:rsid w:val="388730F0"/>
    <w:rsid w:val="388FDC97"/>
    <w:rsid w:val="38BCA586"/>
    <w:rsid w:val="390AEC4A"/>
    <w:rsid w:val="3935CD7B"/>
    <w:rsid w:val="393A8F76"/>
    <w:rsid w:val="3955B46E"/>
    <w:rsid w:val="39D2EB49"/>
    <w:rsid w:val="3A077F24"/>
    <w:rsid w:val="3A0A2984"/>
    <w:rsid w:val="3A16B768"/>
    <w:rsid w:val="3A3F74FB"/>
    <w:rsid w:val="3ABA7CAA"/>
    <w:rsid w:val="3B4C9531"/>
    <w:rsid w:val="3B4E7430"/>
    <w:rsid w:val="3B7C93BD"/>
    <w:rsid w:val="3B7E203E"/>
    <w:rsid w:val="3BD92E73"/>
    <w:rsid w:val="3C19CA5F"/>
    <w:rsid w:val="3C210DC8"/>
    <w:rsid w:val="3C412B3B"/>
    <w:rsid w:val="3C51D321"/>
    <w:rsid w:val="3C53A848"/>
    <w:rsid w:val="3CA25945"/>
    <w:rsid w:val="3CB27BC9"/>
    <w:rsid w:val="3D123DA5"/>
    <w:rsid w:val="3D364828"/>
    <w:rsid w:val="3D691F6D"/>
    <w:rsid w:val="3D79FD70"/>
    <w:rsid w:val="3D82B6E6"/>
    <w:rsid w:val="3DA9C225"/>
    <w:rsid w:val="3DE1AF56"/>
    <w:rsid w:val="3DE499BC"/>
    <w:rsid w:val="3DFDD093"/>
    <w:rsid w:val="3E0E65B0"/>
    <w:rsid w:val="3E7EABFE"/>
    <w:rsid w:val="3ED3F586"/>
    <w:rsid w:val="3F738BCE"/>
    <w:rsid w:val="3FD05861"/>
    <w:rsid w:val="3FDA4C22"/>
    <w:rsid w:val="3FF8F74D"/>
    <w:rsid w:val="401FDF28"/>
    <w:rsid w:val="406612F4"/>
    <w:rsid w:val="40A910AA"/>
    <w:rsid w:val="41E68551"/>
    <w:rsid w:val="41EC94E4"/>
    <w:rsid w:val="424D814A"/>
    <w:rsid w:val="426151C8"/>
    <w:rsid w:val="4298A9AC"/>
    <w:rsid w:val="42DC665B"/>
    <w:rsid w:val="42F499F1"/>
    <w:rsid w:val="4328E43F"/>
    <w:rsid w:val="43392F36"/>
    <w:rsid w:val="436A5155"/>
    <w:rsid w:val="4450EAD3"/>
    <w:rsid w:val="4454B9DF"/>
    <w:rsid w:val="44718FB6"/>
    <w:rsid w:val="4486E5E2"/>
    <w:rsid w:val="454EF65D"/>
    <w:rsid w:val="45695141"/>
    <w:rsid w:val="457EC3D3"/>
    <w:rsid w:val="45BD8784"/>
    <w:rsid w:val="46636007"/>
    <w:rsid w:val="46D4EED6"/>
    <w:rsid w:val="4721943A"/>
    <w:rsid w:val="47298D05"/>
    <w:rsid w:val="47348180"/>
    <w:rsid w:val="4760A4AA"/>
    <w:rsid w:val="476195B2"/>
    <w:rsid w:val="48595ED9"/>
    <w:rsid w:val="487088E8"/>
    <w:rsid w:val="488218C2"/>
    <w:rsid w:val="490031A9"/>
    <w:rsid w:val="4955DF89"/>
    <w:rsid w:val="4A1C0D63"/>
    <w:rsid w:val="4A34462D"/>
    <w:rsid w:val="4A9093C1"/>
    <w:rsid w:val="4B2F8414"/>
    <w:rsid w:val="4BA35A89"/>
    <w:rsid w:val="4BA4299B"/>
    <w:rsid w:val="4C2F0F8F"/>
    <w:rsid w:val="4C6A4708"/>
    <w:rsid w:val="4CA9D81F"/>
    <w:rsid w:val="4CB220BA"/>
    <w:rsid w:val="4D332BAB"/>
    <w:rsid w:val="4D5D3136"/>
    <w:rsid w:val="4D8CF566"/>
    <w:rsid w:val="4DD44556"/>
    <w:rsid w:val="4E524CF1"/>
    <w:rsid w:val="4E57E9D4"/>
    <w:rsid w:val="4E93A3EB"/>
    <w:rsid w:val="4EDC1BF6"/>
    <w:rsid w:val="4EF7C72E"/>
    <w:rsid w:val="4F649FE5"/>
    <w:rsid w:val="4F86A328"/>
    <w:rsid w:val="4F995EE8"/>
    <w:rsid w:val="50B55AFF"/>
    <w:rsid w:val="50C54147"/>
    <w:rsid w:val="5132B523"/>
    <w:rsid w:val="515AA895"/>
    <w:rsid w:val="51BE6486"/>
    <w:rsid w:val="51C4CD7D"/>
    <w:rsid w:val="51F2198D"/>
    <w:rsid w:val="5213A4C1"/>
    <w:rsid w:val="521790F3"/>
    <w:rsid w:val="52C33B61"/>
    <w:rsid w:val="5345797C"/>
    <w:rsid w:val="53DEC64C"/>
    <w:rsid w:val="5441B426"/>
    <w:rsid w:val="54C98849"/>
    <w:rsid w:val="551CCAFF"/>
    <w:rsid w:val="5567623D"/>
    <w:rsid w:val="557B0AAE"/>
    <w:rsid w:val="55CB130E"/>
    <w:rsid w:val="55E6C36E"/>
    <w:rsid w:val="55E87859"/>
    <w:rsid w:val="55EE1488"/>
    <w:rsid w:val="560DB266"/>
    <w:rsid w:val="567C8874"/>
    <w:rsid w:val="56A98048"/>
    <w:rsid w:val="56D33766"/>
    <w:rsid w:val="56F28112"/>
    <w:rsid w:val="57048180"/>
    <w:rsid w:val="578BFDCC"/>
    <w:rsid w:val="57902253"/>
    <w:rsid w:val="57C2B41D"/>
    <w:rsid w:val="57CD52EE"/>
    <w:rsid w:val="57DDDDA5"/>
    <w:rsid w:val="57F0D42F"/>
    <w:rsid w:val="59295A7B"/>
    <w:rsid w:val="5938BB1E"/>
    <w:rsid w:val="59584E5D"/>
    <w:rsid w:val="599A8886"/>
    <w:rsid w:val="59B3CF86"/>
    <w:rsid w:val="5AB1B36F"/>
    <w:rsid w:val="5B058990"/>
    <w:rsid w:val="5B569BA7"/>
    <w:rsid w:val="5B6FC509"/>
    <w:rsid w:val="5C084BCC"/>
    <w:rsid w:val="5C3703F9"/>
    <w:rsid w:val="5CC77BA7"/>
    <w:rsid w:val="5CED6331"/>
    <w:rsid w:val="5CF2F2D7"/>
    <w:rsid w:val="5D5A2CA3"/>
    <w:rsid w:val="5D7A8068"/>
    <w:rsid w:val="5D87140F"/>
    <w:rsid w:val="5DA90B92"/>
    <w:rsid w:val="5DBE8E24"/>
    <w:rsid w:val="5DC7FAC8"/>
    <w:rsid w:val="5E0B0D2A"/>
    <w:rsid w:val="5E0C52A6"/>
    <w:rsid w:val="5EB16067"/>
    <w:rsid w:val="5ED15D34"/>
    <w:rsid w:val="5ED804F5"/>
    <w:rsid w:val="5EFAE70A"/>
    <w:rsid w:val="5F3F7C2A"/>
    <w:rsid w:val="5F611569"/>
    <w:rsid w:val="5F702026"/>
    <w:rsid w:val="5FC2588C"/>
    <w:rsid w:val="5FD56371"/>
    <w:rsid w:val="5FDCBF1F"/>
    <w:rsid w:val="602FBE53"/>
    <w:rsid w:val="603114D7"/>
    <w:rsid w:val="60F1B261"/>
    <w:rsid w:val="6112FB60"/>
    <w:rsid w:val="61411DE9"/>
    <w:rsid w:val="61557926"/>
    <w:rsid w:val="6161EC70"/>
    <w:rsid w:val="61859058"/>
    <w:rsid w:val="61AF5C57"/>
    <w:rsid w:val="61D6F00C"/>
    <w:rsid w:val="61DB282E"/>
    <w:rsid w:val="62317466"/>
    <w:rsid w:val="6270B163"/>
    <w:rsid w:val="628D1E65"/>
    <w:rsid w:val="62A7D4E1"/>
    <w:rsid w:val="62B163E8"/>
    <w:rsid w:val="62D63973"/>
    <w:rsid w:val="6305CDB9"/>
    <w:rsid w:val="631D321C"/>
    <w:rsid w:val="633CFB28"/>
    <w:rsid w:val="63619193"/>
    <w:rsid w:val="636F7CEB"/>
    <w:rsid w:val="6370187D"/>
    <w:rsid w:val="63E41025"/>
    <w:rsid w:val="64294331"/>
    <w:rsid w:val="64295D78"/>
    <w:rsid w:val="643C9B18"/>
    <w:rsid w:val="6441FF97"/>
    <w:rsid w:val="6457286C"/>
    <w:rsid w:val="646D5F4E"/>
    <w:rsid w:val="64CDC4F5"/>
    <w:rsid w:val="64D5333C"/>
    <w:rsid w:val="64DAA6F5"/>
    <w:rsid w:val="651A892A"/>
    <w:rsid w:val="6544130B"/>
    <w:rsid w:val="656A30EE"/>
    <w:rsid w:val="656CAFD7"/>
    <w:rsid w:val="65861F43"/>
    <w:rsid w:val="65B105AC"/>
    <w:rsid w:val="6667B734"/>
    <w:rsid w:val="679E8886"/>
    <w:rsid w:val="68014799"/>
    <w:rsid w:val="6806D96C"/>
    <w:rsid w:val="6878106B"/>
    <w:rsid w:val="68B53DA1"/>
    <w:rsid w:val="697D9982"/>
    <w:rsid w:val="69AE1DE2"/>
    <w:rsid w:val="6A06C493"/>
    <w:rsid w:val="6A1B4D6C"/>
    <w:rsid w:val="6A88F238"/>
    <w:rsid w:val="6AD9E345"/>
    <w:rsid w:val="6ADD335C"/>
    <w:rsid w:val="6AE1C11C"/>
    <w:rsid w:val="6B1D4774"/>
    <w:rsid w:val="6B429B4E"/>
    <w:rsid w:val="6C3B79F7"/>
    <w:rsid w:val="6C82E30E"/>
    <w:rsid w:val="6CB73146"/>
    <w:rsid w:val="6CD081A6"/>
    <w:rsid w:val="6D24E51B"/>
    <w:rsid w:val="6DD3A44C"/>
    <w:rsid w:val="6E046608"/>
    <w:rsid w:val="6E138B02"/>
    <w:rsid w:val="6E4BF92B"/>
    <w:rsid w:val="6E9EC3C7"/>
    <w:rsid w:val="6F855A92"/>
    <w:rsid w:val="6FA8C7DD"/>
    <w:rsid w:val="6FD2517C"/>
    <w:rsid w:val="6FDDFAA4"/>
    <w:rsid w:val="70234E12"/>
    <w:rsid w:val="7036F920"/>
    <w:rsid w:val="70464E7A"/>
    <w:rsid w:val="7092AA77"/>
    <w:rsid w:val="710C47D3"/>
    <w:rsid w:val="711BE516"/>
    <w:rsid w:val="714BD5DE"/>
    <w:rsid w:val="71C2DD36"/>
    <w:rsid w:val="71CC2AF9"/>
    <w:rsid w:val="71CD0805"/>
    <w:rsid w:val="71DE886E"/>
    <w:rsid w:val="71F89DFE"/>
    <w:rsid w:val="720B4E92"/>
    <w:rsid w:val="72436781"/>
    <w:rsid w:val="729521FC"/>
    <w:rsid w:val="72AEE0BC"/>
    <w:rsid w:val="72B05950"/>
    <w:rsid w:val="72D1EC87"/>
    <w:rsid w:val="72D6D655"/>
    <w:rsid w:val="739E271A"/>
    <w:rsid w:val="747D9D00"/>
    <w:rsid w:val="74BA2C87"/>
    <w:rsid w:val="74DC3003"/>
    <w:rsid w:val="74FDF486"/>
    <w:rsid w:val="7593E182"/>
    <w:rsid w:val="75BD5042"/>
    <w:rsid w:val="75C09C4B"/>
    <w:rsid w:val="75C1408A"/>
    <w:rsid w:val="75E5D9A6"/>
    <w:rsid w:val="75F76EA0"/>
    <w:rsid w:val="7653C784"/>
    <w:rsid w:val="76781E0A"/>
    <w:rsid w:val="7682CF3C"/>
    <w:rsid w:val="76D3DBA4"/>
    <w:rsid w:val="76DF668A"/>
    <w:rsid w:val="76FC5C68"/>
    <w:rsid w:val="7721630E"/>
    <w:rsid w:val="783B3232"/>
    <w:rsid w:val="786B7E71"/>
    <w:rsid w:val="78C56D4E"/>
    <w:rsid w:val="78EA85B3"/>
    <w:rsid w:val="792AFFAC"/>
    <w:rsid w:val="792CE453"/>
    <w:rsid w:val="793FC36F"/>
    <w:rsid w:val="7A31B08D"/>
    <w:rsid w:val="7B20A0A2"/>
    <w:rsid w:val="7B3A8169"/>
    <w:rsid w:val="7B40D000"/>
    <w:rsid w:val="7BD5C2CC"/>
    <w:rsid w:val="7BFE564B"/>
    <w:rsid w:val="7C088B55"/>
    <w:rsid w:val="7C13D880"/>
    <w:rsid w:val="7C947AC1"/>
    <w:rsid w:val="7CF50A08"/>
    <w:rsid w:val="7D32D26A"/>
    <w:rsid w:val="7D88DAC0"/>
    <w:rsid w:val="7DE9F379"/>
    <w:rsid w:val="7EEB0FC7"/>
    <w:rsid w:val="7F47A3A1"/>
    <w:rsid w:val="7FA6F1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B197C16C-3F38-49D0-93CF-E5C5A3EEB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3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pPr>
      <w:spacing w:line="240" w:lineRule="auto"/>
    </w:pPr>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9276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our-responsibilities/disability-and-carers/program-services/for-people-with-disability/national-disability-advocacy-program-ndap" TargetMode="External"/><Relationship Id="rId2" Type="http://schemas.openxmlformats.org/officeDocument/2006/relationships/hyperlink" Target="https://www.dss.gov.au/sites/default/files/documents/11_2014/attachment_a.2_-_national_disability_advocacy_framework.pdf" TargetMode="External"/><Relationship Id="rId1" Type="http://schemas.openxmlformats.org/officeDocument/2006/relationships/hyperlink" Target="https://disability.royalcommission.gov.au/news-and-media/media-releases/people-disability-face-much-greater-risk-violence-people-without-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917138DAA0A45AE1E2D3F2F9502BA" ma:contentTypeVersion="16" ma:contentTypeDescription="Create a new document." ma:contentTypeScope="" ma:versionID="9d45720f537e031c63fd91abe0161981">
  <xsd:schema xmlns:xsd="http://www.w3.org/2001/XMLSchema" xmlns:xs="http://www.w3.org/2001/XMLSchema" xmlns:p="http://schemas.microsoft.com/office/2006/metadata/properties" xmlns:ns2="e8580fbf-fecb-4fba-8dba-8b20d897af13" xmlns:ns3="5f459a40-6e34-430e-9c35-374e313ec46c" targetNamespace="http://schemas.microsoft.com/office/2006/metadata/properties" ma:root="true" ma:fieldsID="d6002027f5f8d9d7ffa3b0413b24a8da" ns2:_="" ns3:_="">
    <xsd:import namespace="e8580fbf-fecb-4fba-8dba-8b20d897af13"/>
    <xsd:import namespace="5f459a40-6e34-430e-9c35-374e313ec4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80fbf-fecb-4fba-8dba-8b20d897a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59a40-6e34-430e-9c35-374e313ec4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d6bec-2097-4e28-9dee-d802665faa3c}" ma:internalName="TaxCatchAll" ma:showField="CatchAllData" ma:web="5f459a40-6e34-430e-9c35-374e313ec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f459a40-6e34-430e-9c35-374e313ec46c">
      <UserInfo>
        <DisplayName>Emma Phillips</DisplayName>
        <AccountId>60</AccountId>
        <AccountType/>
      </UserInfo>
      <UserInfo>
        <DisplayName>Courtney Wolf</DisplayName>
        <AccountId>14</AccountId>
        <AccountType/>
      </UserInfo>
      <UserInfo>
        <DisplayName>Caitlin De Cocq Van Delwijnen</DisplayName>
        <AccountId>12</AccountId>
        <AccountType/>
      </UserInfo>
    </SharedWithUsers>
    <lcf76f155ced4ddcb4097134ff3c332f xmlns="e8580fbf-fecb-4fba-8dba-8b20d897af13">
      <Terms xmlns="http://schemas.microsoft.com/office/infopath/2007/PartnerControls"/>
    </lcf76f155ced4ddcb4097134ff3c332f>
    <TaxCatchAll xmlns="5f459a40-6e34-430e-9c35-374e313ec4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9863A-6368-4249-931E-5551333E2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80fbf-fecb-4fba-8dba-8b20d897af13"/>
    <ds:schemaRef ds:uri="5f459a40-6e34-430e-9c35-374e313ec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3F126-874E-436A-999D-7E4A7E0B7FB7}">
  <ds:schemaRefs>
    <ds:schemaRef ds:uri="http://purl.org/dc/dcmitype/"/>
    <ds:schemaRef ds:uri="http://schemas.microsoft.com/office/2006/metadata/properties"/>
    <ds:schemaRef ds:uri="http://schemas.microsoft.com/office/2006/documentManagement/types"/>
    <ds:schemaRef ds:uri="http://purl.org/dc/elements/1.1/"/>
    <ds:schemaRef ds:uri="e8580fbf-fecb-4fba-8dba-8b20d897af13"/>
    <ds:schemaRef ds:uri="http://schemas.microsoft.com/office/infopath/2007/PartnerControls"/>
    <ds:schemaRef ds:uri="http://www.w3.org/XML/1998/namespace"/>
    <ds:schemaRef ds:uri="http://schemas.openxmlformats.org/package/2006/metadata/core-properties"/>
    <ds:schemaRef ds:uri="5f459a40-6e34-430e-9c35-374e313ec46c"/>
    <ds:schemaRef ds:uri="http://purl.org/dc/terms/"/>
  </ds:schemaRefs>
</ds:datastoreItem>
</file>

<file path=customXml/itemProps3.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customXml/itemProps4.xml><?xml version="1.0" encoding="utf-8"?>
<ds:datastoreItem xmlns:ds="http://schemas.openxmlformats.org/officeDocument/2006/customXml" ds:itemID="{6D4FFCBE-6581-4239-BAA5-22690946A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2402</Words>
  <Characters>13693</Characters>
  <Application>Microsoft Office Word</Application>
  <DocSecurity>0</DocSecurity>
  <Lines>114</Lines>
  <Paragraphs>32</Paragraphs>
  <ScaleCrop>false</ScaleCrop>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Russel Correa</cp:lastModifiedBy>
  <cp:revision>2</cp:revision>
  <dcterms:created xsi:type="dcterms:W3CDTF">2025-09-17T01:17:00Z</dcterms:created>
  <dcterms:modified xsi:type="dcterms:W3CDTF">2025-09-17T01:17:00Z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0x010100F60917138DAA0A45AE1E2D3F2F9502BA</vt:lpwstr>
  </property>
  <property fmtid="{D5CDD505-2E9C-101B-9397-08002B2CF9AE}" pid="3" name="MediaServiceImageTags">
    <vt:lpwstr/>
  </property>
</Properties>
</file>